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F2F9" w14:textId="75A731BA" w:rsidR="007D218F" w:rsidRDefault="0008180A">
      <w:pPr>
        <w:tabs>
          <w:tab w:val="center" w:pos="4680"/>
          <w:tab w:val="right" w:pos="9360"/>
        </w:tabs>
        <w:rPr>
          <w:sz w:val="36"/>
          <w:szCs w:val="36"/>
        </w:rPr>
      </w:pPr>
      <w:r>
        <w:rPr>
          <w:sz w:val="32"/>
          <w:szCs w:val="32"/>
        </w:rPr>
        <w:t>HD 372/572</w:t>
      </w:r>
      <w:r>
        <w:rPr>
          <w:sz w:val="32"/>
          <w:szCs w:val="32"/>
        </w:rPr>
        <w:tab/>
      </w:r>
      <w:r>
        <w:rPr>
          <w:sz w:val="32"/>
          <w:szCs w:val="32"/>
          <w:u w:val="single"/>
        </w:rPr>
        <w:t xml:space="preserve">Family Financial Management </w:t>
      </w:r>
      <w:r>
        <w:rPr>
          <w:sz w:val="32"/>
          <w:szCs w:val="32"/>
        </w:rPr>
        <w:tab/>
      </w:r>
    </w:p>
    <w:p w14:paraId="23FD3CA8" w14:textId="77777777" w:rsidR="0008180A" w:rsidRDefault="0008180A">
      <w:pPr>
        <w:tabs>
          <w:tab w:val="center" w:pos="4680"/>
          <w:tab w:val="right" w:pos="9360"/>
        </w:tabs>
      </w:pPr>
    </w:p>
    <w:p w14:paraId="28B7FA4C" w14:textId="77777777" w:rsidR="007D218F" w:rsidRDefault="007D218F">
      <w:pPr>
        <w:rPr>
          <w:sz w:val="22"/>
          <w:szCs w:val="22"/>
        </w:rPr>
      </w:pPr>
    </w:p>
    <w:p w14:paraId="350A0629" w14:textId="77777777" w:rsidR="007D218F" w:rsidRDefault="0008180A">
      <w:pPr>
        <w:jc w:val="center"/>
        <w:rPr>
          <w:sz w:val="22"/>
          <w:szCs w:val="22"/>
        </w:rPr>
      </w:pPr>
      <w:r>
        <w:rPr>
          <w:sz w:val="22"/>
          <w:szCs w:val="22"/>
        </w:rPr>
        <w:t xml:space="preserve">Rule 1A. If you keep on doing what </w:t>
      </w:r>
      <w:proofErr w:type="gramStart"/>
      <w:r>
        <w:rPr>
          <w:sz w:val="22"/>
          <w:szCs w:val="22"/>
        </w:rPr>
        <w:t>you’ve</w:t>
      </w:r>
      <w:proofErr w:type="gramEnd"/>
      <w:r>
        <w:rPr>
          <w:sz w:val="22"/>
          <w:szCs w:val="22"/>
        </w:rPr>
        <w:t xml:space="preserve"> always done, you’ll keep on getting what you’ve always got.</w:t>
      </w:r>
    </w:p>
    <w:p w14:paraId="5C9B107C" w14:textId="77777777" w:rsidR="007D218F" w:rsidRDefault="007D218F">
      <w:pPr>
        <w:rPr>
          <w:b/>
          <w:bCs/>
        </w:rPr>
      </w:pPr>
    </w:p>
    <w:p w14:paraId="43D44ABA" w14:textId="77777777" w:rsidR="007D218F" w:rsidRDefault="0008180A">
      <w:r>
        <w:rPr>
          <w:b/>
          <w:bCs/>
        </w:rPr>
        <w:t>Instructor:</w:t>
      </w:r>
      <w:r>
        <w:tab/>
        <w:t>Dr. Sterling Wall</w:t>
      </w:r>
    </w:p>
    <w:p w14:paraId="424387B4" w14:textId="7031B391" w:rsidR="007D218F" w:rsidRDefault="0008180A">
      <w:r>
        <w:rPr>
          <w:b/>
          <w:bCs/>
        </w:rPr>
        <w:t>Email:</w:t>
      </w:r>
      <w:r>
        <w:rPr>
          <w:b/>
          <w:bCs/>
        </w:rPr>
        <w:tab/>
      </w:r>
      <w:r>
        <w:rPr>
          <w:b/>
          <w:bCs/>
        </w:rPr>
        <w:tab/>
      </w:r>
      <w:hyperlink r:id="rId7" w:history="1">
        <w:r w:rsidR="00FF5223" w:rsidRPr="00ED37E6">
          <w:rPr>
            <w:rStyle w:val="Hyperlink"/>
          </w:rPr>
          <w:t>swall@uwsp.edu</w:t>
        </w:r>
      </w:hyperlink>
      <w:r w:rsidR="00FF5223">
        <w:t xml:space="preserve"> Best</w:t>
      </w:r>
      <w:r>
        <w:tab/>
      </w:r>
      <w:r>
        <w:tab/>
      </w:r>
      <w:r>
        <w:tab/>
      </w:r>
    </w:p>
    <w:p w14:paraId="33B9DED5" w14:textId="3C15B422" w:rsidR="007D218F" w:rsidRDefault="0008180A">
      <w:pPr>
        <w:tabs>
          <w:tab w:val="left" w:pos="0"/>
        </w:tabs>
        <w:ind w:left="1440" w:hanging="1440"/>
      </w:pPr>
      <w:r>
        <w:rPr>
          <w:b/>
          <w:bCs/>
        </w:rPr>
        <w:t>Phone:</w:t>
      </w:r>
      <w:r>
        <w:tab/>
        <w:t>715-346-4653</w:t>
      </w:r>
    </w:p>
    <w:p w14:paraId="7CA64E11" w14:textId="25AB7BF4" w:rsidR="007D218F" w:rsidRDefault="0008180A">
      <w:pPr>
        <w:tabs>
          <w:tab w:val="left" w:pos="0"/>
        </w:tabs>
        <w:ind w:left="1440" w:hanging="1440"/>
      </w:pPr>
      <w:r>
        <w:rPr>
          <w:b/>
          <w:bCs/>
        </w:rPr>
        <w:t>Office:</w:t>
      </w:r>
      <w:r>
        <w:rPr>
          <w:b/>
          <w:bCs/>
        </w:rPr>
        <w:tab/>
      </w:r>
      <w:r>
        <w:t>2</w:t>
      </w:r>
      <w:r w:rsidR="00394D0D">
        <w:t>07</w:t>
      </w:r>
      <w:r>
        <w:t xml:space="preserve"> CPS</w:t>
      </w:r>
    </w:p>
    <w:p w14:paraId="130DE754" w14:textId="390079B8" w:rsidR="007D218F" w:rsidRDefault="0008180A">
      <w:r>
        <w:rPr>
          <w:b/>
          <w:bCs/>
        </w:rPr>
        <w:t xml:space="preserve">Office Hours: </w:t>
      </w:r>
      <w:r w:rsidR="00DE1EEC">
        <w:t xml:space="preserve">There is no one perfect time for everyone, so just email me and we can set up a convenient time to </w:t>
      </w:r>
      <w:proofErr w:type="gramStart"/>
      <w:r w:rsidR="00DE1EEC">
        <w:t>meet together</w:t>
      </w:r>
      <w:proofErr w:type="gramEnd"/>
      <w:r w:rsidR="00DE1EEC">
        <w:t>.</w:t>
      </w:r>
    </w:p>
    <w:p w14:paraId="1624F5FC" w14:textId="22FD7627" w:rsidR="00DE1EEC" w:rsidRDefault="00DE1EEC"/>
    <w:p w14:paraId="560DE051" w14:textId="77777777" w:rsidR="00DE1EEC" w:rsidRDefault="00DE1EEC" w:rsidP="00DE1EEC">
      <w:pPr>
        <w:rPr>
          <w:bCs/>
        </w:rPr>
      </w:pPr>
      <w:r>
        <w:rPr>
          <w:b/>
          <w:bCs/>
        </w:rPr>
        <w:t>EMAIL</w:t>
      </w:r>
      <w:r>
        <w:rPr>
          <w:bCs/>
        </w:rPr>
        <w:t xml:space="preserve"> is an official form of communication for this course. Students are expected to check their “UWSP” email once every 24 hours, M-F of the term. And to read all emails from instructor carefully.</w:t>
      </w:r>
    </w:p>
    <w:p w14:paraId="6D636EA5" w14:textId="77777777" w:rsidR="00DE1EEC" w:rsidRDefault="00DE1EEC" w:rsidP="00DE1EEC">
      <w:pPr>
        <w:rPr>
          <w:bCs/>
        </w:rPr>
      </w:pPr>
    </w:p>
    <w:p w14:paraId="1A98AD60" w14:textId="77777777" w:rsidR="00DE1EEC" w:rsidRDefault="00DE1EEC" w:rsidP="00DE1EEC">
      <w:pPr>
        <w:rPr>
          <w:bCs/>
        </w:rPr>
      </w:pPr>
      <w:r>
        <w:rPr>
          <w:b/>
        </w:rPr>
        <w:t xml:space="preserve">ZOOM </w:t>
      </w:r>
      <w:r>
        <w:rPr>
          <w:bCs/>
        </w:rPr>
        <w:t>Is the official course video/virtual program used to record/present. Students agree to download zoom.</w:t>
      </w:r>
    </w:p>
    <w:p w14:paraId="6E3FF20C" w14:textId="77777777" w:rsidR="00DE1EEC" w:rsidRDefault="00DE1EEC" w:rsidP="00DE1EEC">
      <w:pPr>
        <w:rPr>
          <w:b/>
        </w:rPr>
      </w:pPr>
    </w:p>
    <w:p w14:paraId="26359CB7" w14:textId="77777777" w:rsidR="00DE1EEC" w:rsidRDefault="00DE1EEC" w:rsidP="00DE1EEC">
      <w:pPr>
        <w:rPr>
          <w:bCs/>
        </w:rPr>
      </w:pPr>
      <w:r>
        <w:rPr>
          <w:b/>
        </w:rPr>
        <w:t>VIDEO PERMISSION</w:t>
      </w:r>
      <w:r>
        <w:rPr>
          <w:bCs/>
        </w:rPr>
        <w:t xml:space="preserve"> Participation in this course grants permission of audio and video recordings that include students voice and image to be distributed to other class members and members of future classes by professor.</w:t>
      </w:r>
    </w:p>
    <w:p w14:paraId="71C9D0C0" w14:textId="77777777" w:rsidR="00DE1EEC" w:rsidRDefault="00DE1EEC" w:rsidP="00DE1EEC">
      <w:pPr>
        <w:rPr>
          <w:bCs/>
        </w:rPr>
      </w:pPr>
    </w:p>
    <w:p w14:paraId="7301637F" w14:textId="77777777" w:rsidR="00FF5223" w:rsidRDefault="0008180A">
      <w:pPr>
        <w:tabs>
          <w:tab w:val="left" w:pos="0"/>
        </w:tabs>
        <w:ind w:left="720" w:hanging="720"/>
        <w:rPr>
          <w:i/>
          <w:iCs/>
        </w:rPr>
      </w:pPr>
      <w:r>
        <w:rPr>
          <w:b/>
          <w:bCs/>
        </w:rPr>
        <w:t>Text:</w:t>
      </w:r>
      <w:r>
        <w:rPr>
          <w:b/>
          <w:bCs/>
        </w:rPr>
        <w:tab/>
      </w:r>
      <w:r w:rsidR="00FF5223">
        <w:rPr>
          <w:i/>
          <w:iCs/>
        </w:rPr>
        <w:t xml:space="preserve">Introduction to Personal Finance, </w:t>
      </w:r>
      <w:r w:rsidR="00FF5223">
        <w:t>Grable &amp; Palmer, 2019 (Rental Required)</w:t>
      </w:r>
      <w:r w:rsidR="00FF5223">
        <w:rPr>
          <w:i/>
          <w:iCs/>
        </w:rPr>
        <w:t xml:space="preserve"> </w:t>
      </w:r>
    </w:p>
    <w:p w14:paraId="0EC2BACE" w14:textId="71942B71" w:rsidR="00383227" w:rsidRDefault="00FF5223">
      <w:pPr>
        <w:tabs>
          <w:tab w:val="left" w:pos="0"/>
        </w:tabs>
        <w:ind w:left="720" w:hanging="720"/>
        <w:rPr>
          <w:bCs/>
        </w:rPr>
      </w:pPr>
      <w:r>
        <w:rPr>
          <w:b/>
          <w:bCs/>
        </w:rPr>
        <w:tab/>
      </w:r>
      <w:r w:rsidR="0008180A">
        <w:rPr>
          <w:bCs/>
          <w:i/>
        </w:rPr>
        <w:t>The Four Laws of Financial Prosperity</w:t>
      </w:r>
      <w:r w:rsidR="0008180A">
        <w:rPr>
          <w:bCs/>
        </w:rPr>
        <w:t xml:space="preserve">, Harris and </w:t>
      </w:r>
      <w:proofErr w:type="spellStart"/>
      <w:r w:rsidR="0008180A">
        <w:rPr>
          <w:bCs/>
        </w:rPr>
        <w:t>Coonrad</w:t>
      </w:r>
      <w:r w:rsidR="00383227">
        <w:rPr>
          <w:bCs/>
        </w:rPr>
        <w:t>t</w:t>
      </w:r>
      <w:proofErr w:type="spellEnd"/>
      <w:r w:rsidR="00A72711">
        <w:rPr>
          <w:bCs/>
        </w:rPr>
        <w:t xml:space="preserve"> (</w:t>
      </w:r>
      <w:r w:rsidR="00DE1EEC">
        <w:rPr>
          <w:bCs/>
        </w:rPr>
        <w:t>Supplemental Required</w:t>
      </w:r>
      <w:r>
        <w:rPr>
          <w:bCs/>
        </w:rPr>
        <w:t xml:space="preserve"> –Amazon cheap</w:t>
      </w:r>
      <w:r w:rsidR="00A72711">
        <w:rPr>
          <w:bCs/>
        </w:rPr>
        <w:t>)</w:t>
      </w:r>
    </w:p>
    <w:p w14:paraId="1222FD73" w14:textId="770C7310" w:rsidR="007D218F" w:rsidRDefault="0008180A">
      <w:pPr>
        <w:tabs>
          <w:tab w:val="left" w:pos="0"/>
        </w:tabs>
        <w:ind w:left="720" w:hanging="720"/>
      </w:pPr>
      <w:r>
        <w:rPr>
          <w:b/>
          <w:bCs/>
        </w:rPr>
        <w:tab/>
      </w:r>
      <w:r>
        <w:t>Online and worksheets as assigned.</w:t>
      </w:r>
      <w:r w:rsidR="00394D0D">
        <w:t xml:space="preserve"> Provided in class.</w:t>
      </w:r>
    </w:p>
    <w:p w14:paraId="6361DC26" w14:textId="77777777" w:rsidR="007D218F" w:rsidRDefault="007D218F">
      <w:pPr>
        <w:ind w:firstLine="2880"/>
      </w:pPr>
    </w:p>
    <w:p w14:paraId="3C478090" w14:textId="77777777" w:rsidR="007D218F" w:rsidRDefault="0008180A">
      <w:pPr>
        <w:rPr>
          <w:b/>
          <w:bCs/>
        </w:rPr>
      </w:pPr>
      <w:r>
        <w:rPr>
          <w:b/>
          <w:bCs/>
        </w:rPr>
        <w:t>COURSE DESCRIPTION</w:t>
      </w:r>
    </w:p>
    <w:p w14:paraId="1E1BD73A" w14:textId="3A5D5D72" w:rsidR="007D218F" w:rsidRDefault="0008180A">
      <w:pPr>
        <w:spacing w:line="240" w:lineRule="exact"/>
      </w:pPr>
      <w:bookmarkStart w:id="0" w:name="FCE17"/>
      <w:r>
        <w:t xml:space="preserve">This is a </w:t>
      </w:r>
      <w:r w:rsidR="00DE1EEC">
        <w:t>3-credit</w:t>
      </w:r>
      <w:r>
        <w:t xml:space="preserve"> course.</w:t>
      </w:r>
      <w:bookmarkEnd w:id="0"/>
      <w:r>
        <w:t xml:space="preserve"> Consumer, business, and government interactions in the economic environment; consumer choice and decision making relevant to resource allocation and purchases in the market. Principles of family financial management. </w:t>
      </w:r>
    </w:p>
    <w:p w14:paraId="2D1C876A" w14:textId="77777777" w:rsidR="007D218F" w:rsidRDefault="007D218F">
      <w:pPr>
        <w:spacing w:line="240" w:lineRule="exact"/>
      </w:pPr>
    </w:p>
    <w:p w14:paraId="3A83C1F4" w14:textId="77777777" w:rsidR="007D218F" w:rsidRDefault="0008180A">
      <w:pPr>
        <w:spacing w:line="240" w:lineRule="exact"/>
        <w:rPr>
          <w:b/>
          <w:bCs/>
        </w:rPr>
      </w:pPr>
      <w:r>
        <w:rPr>
          <w:b/>
          <w:bCs/>
        </w:rPr>
        <w:t>COURSE OBJECTIVES</w:t>
      </w:r>
    </w:p>
    <w:p w14:paraId="6BB47C50" w14:textId="77777777" w:rsidR="007D218F" w:rsidRDefault="0008180A">
      <w:pPr>
        <w:spacing w:line="240" w:lineRule="exact"/>
      </w:pPr>
      <w:r>
        <w:t>Through active participation in class and completion of assignments students will:</w:t>
      </w:r>
    </w:p>
    <w:p w14:paraId="0611FEA1" w14:textId="77777777" w:rsidR="007D218F" w:rsidRDefault="007D218F">
      <w:pPr>
        <w:spacing w:line="240" w:lineRule="exact"/>
      </w:pPr>
    </w:p>
    <w:p w14:paraId="7B6219D0" w14:textId="77777777" w:rsidR="007D218F" w:rsidRDefault="0008180A">
      <w:pPr>
        <w:numPr>
          <w:ilvl w:val="0"/>
          <w:numId w:val="2"/>
        </w:numPr>
        <w:spacing w:line="240" w:lineRule="exact"/>
      </w:pPr>
      <w:r>
        <w:t>Acquire knowledge of the fundamental forces, laws, and principles that protect and guide rational consumer decision making.</w:t>
      </w:r>
    </w:p>
    <w:p w14:paraId="7D852AA8" w14:textId="317BF51E" w:rsidR="007D218F" w:rsidRDefault="0008180A">
      <w:pPr>
        <w:numPr>
          <w:ilvl w:val="0"/>
          <w:numId w:val="2"/>
        </w:numPr>
        <w:spacing w:line="240" w:lineRule="exact"/>
      </w:pPr>
      <w:r>
        <w:t>Apply economic laws and principles to successful life management, for themselves</w:t>
      </w:r>
      <w:r w:rsidR="00DE1EEC">
        <w:t xml:space="preserve">, children, </w:t>
      </w:r>
      <w:proofErr w:type="gramStart"/>
      <w:r w:rsidR="00DE1EEC">
        <w:t>family</w:t>
      </w:r>
      <w:proofErr w:type="gramEnd"/>
      <w:r w:rsidR="00DE1EEC">
        <w:t xml:space="preserve"> </w:t>
      </w:r>
      <w:r>
        <w:t>and others, in the economic sphere.</w:t>
      </w:r>
    </w:p>
    <w:p w14:paraId="78C27706" w14:textId="77777777" w:rsidR="007D218F" w:rsidRDefault="0008180A">
      <w:pPr>
        <w:numPr>
          <w:ilvl w:val="0"/>
          <w:numId w:val="2"/>
        </w:numPr>
        <w:spacing w:line="240" w:lineRule="exact"/>
      </w:pPr>
      <w:r>
        <w:t xml:space="preserve">Value the process of rational consumer decision making and applying knowledge to economic choices and actions. </w:t>
      </w:r>
    </w:p>
    <w:p w14:paraId="575D1518" w14:textId="77777777" w:rsidR="007D218F" w:rsidRDefault="007D218F">
      <w:pPr>
        <w:spacing w:line="240" w:lineRule="exact"/>
      </w:pPr>
    </w:p>
    <w:p w14:paraId="28FF138F" w14:textId="5A13B4A1" w:rsidR="007D218F" w:rsidRDefault="0008180A">
      <w:pPr>
        <w:spacing w:line="240" w:lineRule="exact"/>
        <w:rPr>
          <w:b/>
          <w:bCs/>
        </w:rPr>
      </w:pPr>
      <w:r>
        <w:rPr>
          <w:b/>
          <w:bCs/>
        </w:rPr>
        <w:t>COURSE EXPECTATIONS</w:t>
      </w:r>
    </w:p>
    <w:p w14:paraId="5C9E269F" w14:textId="77777777" w:rsidR="007D218F" w:rsidRDefault="0008180A">
      <w:pPr>
        <w:pStyle w:val="Level1"/>
        <w:numPr>
          <w:ilvl w:val="0"/>
          <w:numId w:val="1"/>
        </w:numPr>
        <w:tabs>
          <w:tab w:val="left" w:pos="0"/>
        </w:tabs>
        <w:spacing w:line="240" w:lineRule="exact"/>
      </w:pPr>
      <w:r>
        <w:t xml:space="preserve">Reading of assigned text chapters and other materials by scheduled due dates. </w:t>
      </w:r>
    </w:p>
    <w:p w14:paraId="3A3C7B27" w14:textId="77777777" w:rsidR="007D218F" w:rsidRDefault="0008180A">
      <w:pPr>
        <w:pStyle w:val="Level1"/>
        <w:numPr>
          <w:ilvl w:val="0"/>
          <w:numId w:val="1"/>
        </w:numPr>
        <w:tabs>
          <w:tab w:val="left" w:pos="0"/>
        </w:tabs>
        <w:spacing w:line="240" w:lineRule="exact"/>
      </w:pPr>
      <w:r>
        <w:t>Attend class and participate in class discussion and activities.</w:t>
      </w:r>
    </w:p>
    <w:p w14:paraId="3D4D5565" w14:textId="77777777" w:rsidR="007D218F" w:rsidRDefault="0008180A">
      <w:pPr>
        <w:pStyle w:val="Level1"/>
        <w:numPr>
          <w:ilvl w:val="0"/>
          <w:numId w:val="1"/>
        </w:numPr>
        <w:tabs>
          <w:tab w:val="left" w:pos="0"/>
        </w:tabs>
        <w:spacing w:line="240" w:lineRule="exact"/>
      </w:pPr>
      <w:r>
        <w:t>Completion of all assignments and exams on time.</w:t>
      </w:r>
    </w:p>
    <w:p w14:paraId="09FD2D3E" w14:textId="5B404581" w:rsidR="00394D0D" w:rsidRDefault="00394D0D">
      <w:pPr>
        <w:pStyle w:val="Level1"/>
        <w:numPr>
          <w:ilvl w:val="0"/>
          <w:numId w:val="1"/>
        </w:numPr>
        <w:tabs>
          <w:tab w:val="left" w:pos="0"/>
        </w:tabs>
        <w:spacing w:line="240" w:lineRule="exact"/>
      </w:pPr>
      <w:r>
        <w:t>Check campus email and respond as needed at least once every 24 hours, daily.</w:t>
      </w:r>
    </w:p>
    <w:p w14:paraId="3E101464" w14:textId="77777777" w:rsidR="007D218F" w:rsidRDefault="007D218F">
      <w:pPr>
        <w:spacing w:line="240" w:lineRule="exact"/>
      </w:pPr>
    </w:p>
    <w:p w14:paraId="42F9BBCB" w14:textId="77777777" w:rsidR="00DE1EEC" w:rsidRDefault="0008180A" w:rsidP="00DE1EEC">
      <w:r>
        <w:rPr>
          <w:b/>
          <w:bCs/>
        </w:rPr>
        <w:t xml:space="preserve">STUDENTS WITH SPECIAL NEEDS </w:t>
      </w:r>
      <w:r w:rsidR="00DE1EEC" w:rsidRPr="00FC2744">
        <w:rPr>
          <w:b/>
        </w:rPr>
        <w:t>STUDENTS WITH SPECIAL NEEDS</w:t>
      </w:r>
      <w:r w:rsidR="00DE1EEC" w:rsidRPr="00FC2744">
        <w:t xml:space="preserve"> Any student needing special accommodations needs to contact the Office of Disability Services (715-346-3365) in the Student Services Center. Those students documented as eligible will be appropriately accommodated. If </w:t>
      </w:r>
      <w:r w:rsidR="00DE1EEC">
        <w:t>you have</w:t>
      </w:r>
      <w:r w:rsidR="00DE1EEC" w:rsidRPr="00FC2744">
        <w:t xml:space="preserve"> concerns about passing this course, please see me.</w:t>
      </w:r>
    </w:p>
    <w:p w14:paraId="01A64466" w14:textId="77777777" w:rsidR="00DE1EEC" w:rsidRDefault="00DE1EEC" w:rsidP="00DE1EEC"/>
    <w:p w14:paraId="629AB4E0" w14:textId="77777777" w:rsidR="00DE1EEC" w:rsidRDefault="00DE1EEC" w:rsidP="00DE1EEC">
      <w:r>
        <w:t xml:space="preserve">The Writing Lab in the Tutoring-Learning Center (TLC) offers free one-on-one help with papers for any class </w:t>
      </w:r>
      <w:r>
        <w:lastRenderedPageBreak/>
        <w:t xml:space="preserve">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Call (715) 346-3568 for an appointment. </w:t>
      </w:r>
    </w:p>
    <w:p w14:paraId="1C65E924" w14:textId="77777777" w:rsidR="007D218F" w:rsidRDefault="007D218F">
      <w:pPr>
        <w:spacing w:line="240" w:lineRule="exact"/>
      </w:pPr>
    </w:p>
    <w:p w14:paraId="0CADB95D" w14:textId="5B2B3A67" w:rsidR="007D218F" w:rsidRDefault="0008180A">
      <w:pPr>
        <w:spacing w:line="240" w:lineRule="exact"/>
      </w:pPr>
      <w:r>
        <w:rPr>
          <w:b/>
          <w:bCs/>
        </w:rPr>
        <w:t xml:space="preserve">HONESTY CODE </w:t>
      </w:r>
      <w:r>
        <w:t xml:space="preserve">Academic honesty will be regulated according to the University of Wisconsin - Stevens Point Communal Bill of Rights and Responsibilities (Chapter UWSP 14). All violations will be reported, no exceptions. </w:t>
      </w:r>
    </w:p>
    <w:p w14:paraId="246C5A82" w14:textId="6BD905F0" w:rsidR="00DE1EEC" w:rsidRDefault="00DE1EEC">
      <w:pPr>
        <w:spacing w:line="240" w:lineRule="exact"/>
      </w:pPr>
    </w:p>
    <w:p w14:paraId="620171EF" w14:textId="77777777" w:rsidR="00DE1EEC" w:rsidRPr="00597FA7" w:rsidRDefault="00DE1EEC" w:rsidP="00DE1EEC">
      <w:pPr>
        <w:rPr>
          <w:bCs/>
        </w:rPr>
      </w:pPr>
      <w:r>
        <w:rPr>
          <w:b/>
        </w:rPr>
        <w:t xml:space="preserve">PROPRIETARY MATERIAL. </w:t>
      </w:r>
      <w:r w:rsidRPr="00597FA7">
        <w:rPr>
          <w:bCs/>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7FACC97F" w14:textId="77777777" w:rsidR="007D218F" w:rsidRDefault="007D218F">
      <w:pPr>
        <w:spacing w:line="240" w:lineRule="exact"/>
      </w:pPr>
    </w:p>
    <w:p w14:paraId="15532DE8" w14:textId="0BAEC25F" w:rsidR="00DE1EEC" w:rsidRDefault="00DE1EEC" w:rsidP="00DE1EEC">
      <w:pPr>
        <w:spacing w:line="240" w:lineRule="exact"/>
        <w:rPr>
          <w:sz w:val="22"/>
          <w:szCs w:val="22"/>
        </w:rPr>
      </w:pPr>
      <w:r w:rsidRPr="00FC2744">
        <w:rPr>
          <w:b/>
        </w:rPr>
        <w:t>ATTENDANCE</w:t>
      </w:r>
      <w:r w:rsidRPr="00FC2744">
        <w:t xml:space="preserve"> The University expects that students will attend </w:t>
      </w:r>
      <w:proofErr w:type="gramStart"/>
      <w:r w:rsidRPr="00FC2744">
        <w:t>all of</w:t>
      </w:r>
      <w:proofErr w:type="gramEnd"/>
      <w:r w:rsidRPr="00FC2744">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w:t>
      </w:r>
      <w:r w:rsidRPr="00037C49">
        <w:rPr>
          <w:sz w:val="22"/>
          <w:szCs w:val="22"/>
        </w:rPr>
        <w:t>.</w:t>
      </w:r>
      <w:r>
        <w:rPr>
          <w:sz w:val="22"/>
          <w:szCs w:val="22"/>
        </w:rPr>
        <w:t xml:space="preserve"> </w:t>
      </w:r>
      <w:r>
        <w:t>All exceptions to the attendance policy must be documented in writing.</w:t>
      </w:r>
    </w:p>
    <w:p w14:paraId="4C5632AA" w14:textId="77777777" w:rsidR="007D218F" w:rsidRDefault="007D218F">
      <w:pPr>
        <w:spacing w:line="240" w:lineRule="exact"/>
      </w:pPr>
    </w:p>
    <w:p w14:paraId="2BA4A9EE" w14:textId="77777777" w:rsidR="00DE1EEC" w:rsidRPr="00FC2744" w:rsidRDefault="00DE1EEC" w:rsidP="00DE1EEC">
      <w:r>
        <w:rPr>
          <w:b/>
        </w:rPr>
        <w:t>QUIZZES</w:t>
      </w:r>
      <w:r w:rsidRPr="00FC2744">
        <w:t xml:space="preserve"> There will </w:t>
      </w:r>
      <w:r>
        <w:t>be a quiz over each chapter</w:t>
      </w:r>
      <w:r w:rsidRPr="00FC2744">
        <w:t>.</w:t>
      </w:r>
      <w:r>
        <w:t xml:space="preserve"> Quizzes may</w:t>
      </w:r>
      <w:r w:rsidRPr="00FC2744">
        <w:t xml:space="preserve"> cover material from all information presented for this class including, but not limited to, lectures, readings, videos, etc.</w:t>
      </w:r>
      <w:r>
        <w:t xml:space="preserve"> So be sure to pay attention to ALL material.</w:t>
      </w:r>
    </w:p>
    <w:p w14:paraId="6717D5BE" w14:textId="77777777" w:rsidR="00DE1EEC" w:rsidRDefault="00DE1EEC" w:rsidP="00DE1EEC">
      <w:pPr>
        <w:rPr>
          <w:b/>
        </w:rPr>
      </w:pPr>
    </w:p>
    <w:p w14:paraId="186FC267" w14:textId="77777777" w:rsidR="00DE1EEC" w:rsidRPr="00FC2744" w:rsidRDefault="00DE1EEC" w:rsidP="00DE1EEC">
      <w:r w:rsidRPr="00FC2744">
        <w:rPr>
          <w:b/>
        </w:rPr>
        <w:t xml:space="preserve">MISSED </w:t>
      </w:r>
      <w:r>
        <w:rPr>
          <w:b/>
        </w:rPr>
        <w:t>QUIZZES</w:t>
      </w:r>
      <w:r w:rsidRPr="00FC2744">
        <w:t xml:space="preserve"> The only reason that make up </w:t>
      </w:r>
      <w:r>
        <w:t>quizzes</w:t>
      </w:r>
      <w:r w:rsidRPr="00FC2744">
        <w:t xml:space="preserve"> are given is if both of the following apply: a) you have a university approved excuse for the missed </w:t>
      </w:r>
      <w:r>
        <w:t>quiz</w:t>
      </w:r>
      <w:r w:rsidRPr="00FC2744">
        <w:t xml:space="preserve"> and b) acceptable verification for missing each </w:t>
      </w:r>
      <w:r>
        <w:t>quiz</w:t>
      </w:r>
      <w:r w:rsidRPr="00FC2744">
        <w:t xml:space="preserve"> was submitted within one week of the </w:t>
      </w:r>
      <w:r>
        <w:t>quiz</w:t>
      </w:r>
      <w:r w:rsidRPr="00FC2744">
        <w:t xml:space="preserve"> in question. If you miss </w:t>
      </w:r>
      <w:r>
        <w:t>a quiz</w:t>
      </w:r>
      <w:r w:rsidRPr="00FC2744">
        <w:t xml:space="preserve"> or an assignment because you were in jail, you will be allowed to make up the</w:t>
      </w:r>
      <w:r>
        <w:t xml:space="preserve"> </w:t>
      </w:r>
      <w:r w:rsidRPr="00FC2744">
        <w:t>work under the stipulation that credit will be given pending your trial verdict: Guilty = no credit, Not Guilty = credit.</w:t>
      </w:r>
    </w:p>
    <w:p w14:paraId="12819DDF" w14:textId="77777777" w:rsidR="00DE1EEC" w:rsidRDefault="00DE1EEC" w:rsidP="00DE1EEC">
      <w:pPr>
        <w:rPr>
          <w:b/>
        </w:rPr>
      </w:pPr>
    </w:p>
    <w:p w14:paraId="11922D2F" w14:textId="0B7C7C0F" w:rsidR="00DE1EEC" w:rsidRPr="00FC2744" w:rsidRDefault="00DE1EEC" w:rsidP="00DE1EEC">
      <w:r w:rsidRPr="00FC2744">
        <w:rPr>
          <w:b/>
        </w:rPr>
        <w:t>TEST</w:t>
      </w:r>
      <w:r>
        <w:rPr>
          <w:b/>
        </w:rPr>
        <w:t>/QUIZ</w:t>
      </w:r>
      <w:r w:rsidRPr="00FC2744">
        <w:rPr>
          <w:b/>
        </w:rPr>
        <w:t xml:space="preserve"> ITEM PROTEST</w:t>
      </w:r>
      <w:r w:rsidRPr="00FC2744">
        <w:t xml:space="preserve"> Any student wishing to protest a test item must do so, in writing, within one week of the time that the test grades are posted. In your protest make direct reference to the answer that you feel is correct (</w:t>
      </w:r>
      <w:proofErr w:type="gramStart"/>
      <w:r w:rsidRPr="00FC2744">
        <w:t>i.e.</w:t>
      </w:r>
      <w:proofErr w:type="gramEnd"/>
      <w:r w:rsidRPr="00FC2744">
        <w:t xml:space="preserve"> reference, page#, and quote). </w:t>
      </w:r>
      <w:r>
        <w:t xml:space="preserve">A response will be given to you by end of </w:t>
      </w:r>
      <w:r w:rsidR="00ED3263">
        <w:t>the term</w:t>
      </w:r>
      <w:r>
        <w:t>.</w:t>
      </w:r>
    </w:p>
    <w:p w14:paraId="2FDC2E41" w14:textId="77777777" w:rsidR="00DE1EEC" w:rsidRDefault="00DE1EEC" w:rsidP="00DE1EEC">
      <w:pPr>
        <w:spacing w:line="240" w:lineRule="exact"/>
        <w:rPr>
          <w:b/>
          <w:sz w:val="22"/>
          <w:szCs w:val="22"/>
        </w:rPr>
      </w:pPr>
    </w:p>
    <w:p w14:paraId="2CD7C7A3" w14:textId="272DCE84" w:rsidR="00DE1EEC" w:rsidRDefault="00DE1EEC" w:rsidP="00DE1EEC">
      <w:pPr>
        <w:spacing w:line="240" w:lineRule="exact"/>
      </w:pPr>
      <w:r>
        <w:rPr>
          <w:b/>
          <w:bCs/>
        </w:rPr>
        <w:t xml:space="preserve">ASSIGNMENTS </w:t>
      </w:r>
      <w:r w:rsidRPr="00FC2744">
        <w:t xml:space="preserve">will be </w:t>
      </w:r>
      <w:r>
        <w:t>announced</w:t>
      </w:r>
      <w:r w:rsidRPr="00FC2744">
        <w:t xml:space="preserve"> in class</w:t>
      </w:r>
      <w:r w:rsidR="00ED3263">
        <w:t xml:space="preserve">/Canvas, </w:t>
      </w:r>
      <w:r w:rsidRPr="00FC2744">
        <w:t xml:space="preserve">completed in class or at home, depending on the </w:t>
      </w:r>
      <w:r>
        <w:t>nature of the project</w:t>
      </w:r>
      <w:r w:rsidRPr="00FC2744">
        <w:t>. Late assignments w</w:t>
      </w:r>
      <w:r>
        <w:t>ill lose 10% for each day late beginning immediately at the time/day due.</w:t>
      </w:r>
    </w:p>
    <w:p w14:paraId="3F907874" w14:textId="77777777" w:rsidR="00DE1EEC" w:rsidRDefault="00DE1EEC" w:rsidP="00DE1EEC">
      <w:pPr>
        <w:rPr>
          <w:b/>
        </w:rPr>
      </w:pPr>
    </w:p>
    <w:p w14:paraId="2469C6CB" w14:textId="54C6880D" w:rsidR="00DE1EEC" w:rsidRDefault="00DE1EEC" w:rsidP="00DE1EEC">
      <w:r w:rsidRPr="00FC2744">
        <w:rPr>
          <w:b/>
        </w:rPr>
        <w:t>GRADING – CONTRACT</w:t>
      </w:r>
      <w:r w:rsidRPr="00FC2744">
        <w:t xml:space="preserve"> It is the instructor’s responsibility to evaluate </w:t>
      </w:r>
      <w:r>
        <w:t>and post the grades for student’s</w:t>
      </w:r>
      <w:r w:rsidRPr="00FC2744">
        <w:t xml:space="preserve"> work. It is the student’s responsibility to verify that credit was given for an assignment. Grades will be posted </w:t>
      </w:r>
      <w:r w:rsidR="00ED3263">
        <w:t>at the middle and end of term</w:t>
      </w:r>
      <w:r w:rsidRPr="00FC2744">
        <w:t xml:space="preserve">. Students may come and discuss grades for only one week after they are posted. In other words, at the end of the </w:t>
      </w:r>
      <w:r>
        <w:t>semester</w:t>
      </w:r>
      <w:r w:rsidRPr="00FC2744">
        <w:t xml:space="preserve"> </w:t>
      </w:r>
      <w:r>
        <w:t xml:space="preserve">grades will not be discussed </w:t>
      </w:r>
      <w:r w:rsidRPr="00FC2744">
        <w:t xml:space="preserve">from the beginning of the </w:t>
      </w:r>
      <w:r>
        <w:t>semester</w:t>
      </w:r>
      <w:r w:rsidRPr="00FC2744">
        <w:t xml:space="preserve">. </w:t>
      </w:r>
      <w:r>
        <w:t>Approximately half of the points for the course are from the quizzes, with the other half coming from in class activities, assignments, etc.</w:t>
      </w:r>
    </w:p>
    <w:p w14:paraId="08FC2C9F" w14:textId="77777777" w:rsidR="00DE1EEC" w:rsidRDefault="00DE1EEC" w:rsidP="00DE1EEC"/>
    <w:p w14:paraId="4D487F31" w14:textId="286DDCDE" w:rsidR="00DE1EEC" w:rsidRDefault="00DE1EEC" w:rsidP="00DE1EEC">
      <w:pPr>
        <w:contextualSpacing/>
      </w:pPr>
      <w:r>
        <w:t>A</w:t>
      </w:r>
      <w:r>
        <w:tab/>
        <w:t>90% and above</w:t>
      </w:r>
      <w:r>
        <w:tab/>
        <w:t>B</w:t>
      </w:r>
      <w:r>
        <w:tab/>
        <w:t>80 to less than 90%</w:t>
      </w:r>
      <w:r>
        <w:tab/>
      </w:r>
      <w:r>
        <w:tab/>
        <w:t>C</w:t>
      </w:r>
      <w:r>
        <w:tab/>
        <w:t>70 to less than 80%</w:t>
      </w:r>
      <w:r>
        <w:tab/>
      </w:r>
    </w:p>
    <w:p w14:paraId="714453D0" w14:textId="2FEF1A7B" w:rsidR="00DE1EEC" w:rsidRDefault="00DE1EEC" w:rsidP="00DE1EEC">
      <w:pPr>
        <w:contextualSpacing/>
      </w:pPr>
      <w:r>
        <w:t>D</w:t>
      </w:r>
      <w:r>
        <w:tab/>
        <w:t>60 to less than 70%</w:t>
      </w:r>
      <w:r>
        <w:tab/>
        <w:t>F</w:t>
      </w:r>
      <w:r>
        <w:tab/>
        <w:t>Less than 60%</w:t>
      </w:r>
    </w:p>
    <w:p w14:paraId="65504AAC" w14:textId="77777777" w:rsidR="00DE1EEC" w:rsidRDefault="00DE1EEC" w:rsidP="00DE1EEC"/>
    <w:p w14:paraId="544D88EB" w14:textId="3B53531F" w:rsidR="00DE1EEC" w:rsidRDefault="00DE1EEC" w:rsidP="00DE1EEC">
      <w:r>
        <w:rPr>
          <w:b/>
        </w:rPr>
        <w:t>GRADUATE COURSE CREDIT</w:t>
      </w:r>
      <w:r>
        <w:t xml:space="preserve"> Graduate students will be expected to participate in all activities with the exception that graduate work will be expected to use primary literature sources for their work. See instructor to discuss the scope and focus of your individual graduate level research project.</w:t>
      </w:r>
    </w:p>
    <w:p w14:paraId="3D8A7072" w14:textId="77777777" w:rsidR="00DE1EEC" w:rsidRDefault="00DE1EEC" w:rsidP="00DE1EEC"/>
    <w:p w14:paraId="07184192" w14:textId="77777777" w:rsidR="007D218F" w:rsidRDefault="007D218F">
      <w:pPr>
        <w:spacing w:line="240" w:lineRule="exact"/>
      </w:pPr>
    </w:p>
    <w:p w14:paraId="52DF708D" w14:textId="77777777" w:rsidR="007D218F" w:rsidRDefault="007D218F">
      <w:pPr>
        <w:sectPr w:rsidR="007D218F" w:rsidSect="00FF5223">
          <w:pgSz w:w="12240" w:h="15840"/>
          <w:pgMar w:top="720" w:right="810" w:bottom="1170" w:left="720" w:header="0" w:footer="0" w:gutter="0"/>
          <w:cols w:space="720"/>
          <w:formProt w:val="0"/>
          <w:docGrid w:linePitch="240" w:charSpace="-6145"/>
        </w:sectPr>
      </w:pPr>
    </w:p>
    <w:p w14:paraId="33B48709" w14:textId="77777777" w:rsidR="00FF5223" w:rsidRDefault="00FF5223">
      <w:pPr>
        <w:widowControl/>
        <w:suppressAutoHyphens w:val="0"/>
      </w:pPr>
      <w:r>
        <w:br w:type="page"/>
      </w:r>
    </w:p>
    <w:p w14:paraId="21FFFEC3" w14:textId="77777777" w:rsidR="00FF5223" w:rsidRDefault="00FF5223" w:rsidP="00FF5223">
      <w:pPr>
        <w:jc w:val="center"/>
      </w:pPr>
      <w:r>
        <w:rPr>
          <w:sz w:val="28"/>
          <w:szCs w:val="28"/>
          <w:u w:val="single"/>
        </w:rPr>
        <w:lastRenderedPageBreak/>
        <w:t>HD 372: Tentative Course Schedule—Subject to Change</w:t>
      </w:r>
    </w:p>
    <w:p w14:paraId="74DD3EFA" w14:textId="77777777" w:rsidR="00FF5223" w:rsidRDefault="00FF5223" w:rsidP="00FF5223">
      <w:pPr>
        <w:jc w:val="center"/>
        <w:rPr>
          <w:sz w:val="28"/>
          <w:szCs w:val="28"/>
          <w:u w:val="single"/>
        </w:rPr>
      </w:pPr>
    </w:p>
    <w:tbl>
      <w:tblPr>
        <w:tblW w:w="90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342"/>
        <w:gridCol w:w="5945"/>
        <w:gridCol w:w="1795"/>
      </w:tblGrid>
      <w:tr w:rsidR="00FF5223" w14:paraId="613D9113"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C5E93D" w14:textId="628B2EA7" w:rsidR="00FF5223" w:rsidRDefault="00B15B42" w:rsidP="00751AA3">
            <w:pPr>
              <w:rPr>
                <w:b/>
              </w:rPr>
            </w:pPr>
            <w:r>
              <w:rPr>
                <w:b/>
              </w:rPr>
              <w:t>Week</w:t>
            </w:r>
          </w:p>
        </w:tc>
        <w:tc>
          <w:tcPr>
            <w:tcW w:w="5945" w:type="dxa"/>
            <w:tcBorders>
              <w:top w:val="single" w:sz="4" w:space="0" w:color="00000A"/>
              <w:left w:val="single" w:sz="4" w:space="0" w:color="00000A"/>
              <w:bottom w:val="single" w:sz="4" w:space="0" w:color="00000A"/>
              <w:right w:val="single" w:sz="4" w:space="0" w:color="00000A"/>
            </w:tcBorders>
          </w:tcPr>
          <w:p w14:paraId="5191C311" w14:textId="77777777" w:rsidR="00FF5223" w:rsidRDefault="00FF5223" w:rsidP="00751AA3">
            <w:pPr>
              <w:rPr>
                <w:b/>
              </w:rPr>
            </w:pPr>
          </w:p>
        </w:tc>
        <w:tc>
          <w:tcPr>
            <w:tcW w:w="1795" w:type="dxa"/>
            <w:tcBorders>
              <w:top w:val="single" w:sz="4" w:space="0" w:color="00000A"/>
              <w:left w:val="single" w:sz="4" w:space="0" w:color="00000A"/>
              <w:bottom w:val="single" w:sz="4" w:space="0" w:color="00000A"/>
              <w:right w:val="single" w:sz="4" w:space="0" w:color="00000A"/>
            </w:tcBorders>
          </w:tcPr>
          <w:p w14:paraId="5FF55152" w14:textId="77777777" w:rsidR="00FF5223" w:rsidRDefault="00FF5223" w:rsidP="00751AA3">
            <w:pPr>
              <w:rPr>
                <w:b/>
              </w:rPr>
            </w:pPr>
            <w:r>
              <w:rPr>
                <w:b/>
              </w:rPr>
              <w:t>Reading</w:t>
            </w:r>
          </w:p>
        </w:tc>
      </w:tr>
      <w:tr w:rsidR="00FF5223" w14:paraId="6D2D355A"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38163" w14:textId="0A0F2303" w:rsidR="00FF5223" w:rsidRDefault="00B15B42" w:rsidP="00751AA3">
            <w:r>
              <w:t>1</w:t>
            </w:r>
          </w:p>
        </w:tc>
        <w:tc>
          <w:tcPr>
            <w:tcW w:w="5945" w:type="dxa"/>
            <w:tcBorders>
              <w:top w:val="single" w:sz="4" w:space="0" w:color="00000A"/>
              <w:left w:val="single" w:sz="4" w:space="0" w:color="00000A"/>
              <w:bottom w:val="single" w:sz="4" w:space="0" w:color="00000A"/>
              <w:right w:val="single" w:sz="4" w:space="0" w:color="00000A"/>
            </w:tcBorders>
          </w:tcPr>
          <w:p w14:paraId="27EFEB90" w14:textId="77777777" w:rsidR="00FF5223" w:rsidRDefault="00FF5223" w:rsidP="00751AA3">
            <w:pPr>
              <w:spacing w:after="58"/>
              <w:rPr>
                <w:rFonts w:cs="Shruti"/>
                <w:sz w:val="22"/>
                <w:szCs w:val="22"/>
              </w:rPr>
            </w:pPr>
            <w:r>
              <w:rPr>
                <w:rFonts w:cs="Shruti"/>
                <w:sz w:val="22"/>
                <w:szCs w:val="22"/>
              </w:rPr>
              <w:t>Syllabus / How to be a millionaire!!! Time = $</w:t>
            </w:r>
          </w:p>
          <w:p w14:paraId="45B773A1" w14:textId="79A228EC" w:rsidR="00FF5223" w:rsidRPr="00FF5223" w:rsidRDefault="00FF5223" w:rsidP="00751AA3">
            <w:pPr>
              <w:spacing w:after="58"/>
              <w:rPr>
                <w:rFonts w:cs="Shruti"/>
                <w:i/>
                <w:iCs/>
                <w:sz w:val="22"/>
                <w:szCs w:val="22"/>
              </w:rPr>
            </w:pPr>
            <w:r>
              <w:rPr>
                <w:rFonts w:cs="Shruti"/>
                <w:i/>
                <w:iCs/>
                <w:sz w:val="22"/>
                <w:szCs w:val="22"/>
              </w:rPr>
              <w:t>Money Track</w:t>
            </w:r>
          </w:p>
        </w:tc>
        <w:tc>
          <w:tcPr>
            <w:tcW w:w="1795" w:type="dxa"/>
            <w:tcBorders>
              <w:top w:val="single" w:sz="4" w:space="0" w:color="00000A"/>
              <w:left w:val="single" w:sz="4" w:space="0" w:color="00000A"/>
              <w:bottom w:val="single" w:sz="4" w:space="0" w:color="00000A"/>
              <w:right w:val="single" w:sz="4" w:space="0" w:color="00000A"/>
            </w:tcBorders>
          </w:tcPr>
          <w:p w14:paraId="29DBB7F7" w14:textId="77777777" w:rsidR="00FF5223" w:rsidRDefault="00FF5223" w:rsidP="00751AA3">
            <w:pPr>
              <w:spacing w:after="58"/>
              <w:rPr>
                <w:rFonts w:cs="Shruti"/>
                <w:sz w:val="22"/>
                <w:szCs w:val="22"/>
              </w:rPr>
            </w:pPr>
            <w:r>
              <w:rPr>
                <w:rFonts w:cs="Shruti"/>
                <w:sz w:val="22"/>
                <w:szCs w:val="22"/>
              </w:rPr>
              <w:t>Online</w:t>
            </w:r>
          </w:p>
        </w:tc>
      </w:tr>
      <w:tr w:rsidR="00FF5223" w14:paraId="0525D70A"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4A77E" w14:textId="14C7D883" w:rsidR="00FF5223" w:rsidRDefault="00B15B42" w:rsidP="00751AA3">
            <w:r>
              <w:t>1</w:t>
            </w:r>
          </w:p>
        </w:tc>
        <w:tc>
          <w:tcPr>
            <w:tcW w:w="5945" w:type="dxa"/>
            <w:tcBorders>
              <w:top w:val="single" w:sz="4" w:space="0" w:color="00000A"/>
              <w:left w:val="single" w:sz="4" w:space="0" w:color="00000A"/>
              <w:bottom w:val="single" w:sz="4" w:space="0" w:color="00000A"/>
              <w:right w:val="single" w:sz="4" w:space="0" w:color="00000A"/>
            </w:tcBorders>
          </w:tcPr>
          <w:p w14:paraId="027A78E6" w14:textId="77777777" w:rsidR="00FF5223" w:rsidRDefault="00FF5223" w:rsidP="00751AA3">
            <w:pPr>
              <w:spacing w:after="58"/>
              <w:rPr>
                <w:rFonts w:cs="Shruti"/>
                <w:sz w:val="22"/>
                <w:szCs w:val="22"/>
              </w:rPr>
            </w:pPr>
            <w:r>
              <w:rPr>
                <w:rFonts w:cs="Shruti"/>
                <w:sz w:val="22"/>
                <w:szCs w:val="22"/>
              </w:rPr>
              <w:t>BEWARE!!!</w:t>
            </w:r>
          </w:p>
          <w:p w14:paraId="2F7CC73A" w14:textId="77777777" w:rsidR="00FF5223" w:rsidRDefault="00FF5223" w:rsidP="00751AA3">
            <w:pPr>
              <w:spacing w:after="58"/>
              <w:rPr>
                <w:rFonts w:cs="Shruti"/>
                <w:sz w:val="22"/>
                <w:szCs w:val="22"/>
              </w:rPr>
            </w:pPr>
            <w:r>
              <w:rPr>
                <w:rFonts w:cs="Shruti"/>
                <w:sz w:val="22"/>
                <w:szCs w:val="22"/>
              </w:rPr>
              <w:t>RESOURCES!!! FCC, BBB, CPB…</w:t>
            </w:r>
          </w:p>
        </w:tc>
        <w:tc>
          <w:tcPr>
            <w:tcW w:w="1795" w:type="dxa"/>
            <w:tcBorders>
              <w:top w:val="single" w:sz="4" w:space="0" w:color="00000A"/>
              <w:left w:val="single" w:sz="4" w:space="0" w:color="00000A"/>
              <w:bottom w:val="single" w:sz="4" w:space="0" w:color="00000A"/>
              <w:right w:val="single" w:sz="4" w:space="0" w:color="00000A"/>
            </w:tcBorders>
          </w:tcPr>
          <w:p w14:paraId="60F3D456" w14:textId="77777777" w:rsidR="00FF5223" w:rsidRDefault="00FF5223" w:rsidP="00751AA3">
            <w:pPr>
              <w:spacing w:after="58"/>
              <w:rPr>
                <w:rFonts w:cs="Shruti"/>
                <w:sz w:val="22"/>
                <w:szCs w:val="22"/>
              </w:rPr>
            </w:pPr>
          </w:p>
        </w:tc>
      </w:tr>
      <w:tr w:rsidR="00FF5223" w14:paraId="400CE309"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B74E69" w14:textId="45FDCBA7" w:rsidR="00FF5223" w:rsidRDefault="00B15B42" w:rsidP="00751AA3">
            <w:r>
              <w:t>2</w:t>
            </w:r>
          </w:p>
        </w:tc>
        <w:tc>
          <w:tcPr>
            <w:tcW w:w="5945" w:type="dxa"/>
            <w:tcBorders>
              <w:top w:val="single" w:sz="4" w:space="0" w:color="00000A"/>
              <w:left w:val="single" w:sz="4" w:space="0" w:color="00000A"/>
              <w:bottom w:val="single" w:sz="4" w:space="0" w:color="00000A"/>
              <w:right w:val="single" w:sz="4" w:space="0" w:color="00000A"/>
            </w:tcBorders>
          </w:tcPr>
          <w:p w14:paraId="34D3C688" w14:textId="77777777" w:rsidR="00FF5223" w:rsidRDefault="00FF5223" w:rsidP="00751AA3">
            <w:pPr>
              <w:spacing w:after="58"/>
              <w:rPr>
                <w:rFonts w:cs="Shruti"/>
                <w:sz w:val="22"/>
                <w:szCs w:val="22"/>
              </w:rPr>
            </w:pPr>
            <w:r>
              <w:rPr>
                <w:rFonts w:cs="Shruti"/>
                <w:sz w:val="22"/>
                <w:szCs w:val="22"/>
              </w:rPr>
              <w:t>Beginning Your Financial Journey</w:t>
            </w:r>
          </w:p>
          <w:p w14:paraId="6E47D953" w14:textId="45CCAE91" w:rsidR="00FF5223" w:rsidRPr="00FF5223" w:rsidRDefault="00FF5223" w:rsidP="00751AA3">
            <w:pPr>
              <w:spacing w:after="58"/>
              <w:rPr>
                <w:rFonts w:cs="Shruti"/>
                <w:i/>
                <w:iCs/>
                <w:sz w:val="22"/>
                <w:szCs w:val="22"/>
              </w:rPr>
            </w:pPr>
            <w:r>
              <w:rPr>
                <w:rFonts w:cs="Shruti"/>
                <w:i/>
                <w:iCs/>
                <w:sz w:val="22"/>
                <w:szCs w:val="22"/>
              </w:rPr>
              <w:t>Budgets…</w:t>
            </w:r>
          </w:p>
        </w:tc>
        <w:tc>
          <w:tcPr>
            <w:tcW w:w="1795" w:type="dxa"/>
            <w:tcBorders>
              <w:top w:val="single" w:sz="4" w:space="0" w:color="00000A"/>
              <w:left w:val="single" w:sz="4" w:space="0" w:color="00000A"/>
              <w:bottom w:val="single" w:sz="4" w:space="0" w:color="00000A"/>
              <w:right w:val="single" w:sz="4" w:space="0" w:color="00000A"/>
            </w:tcBorders>
          </w:tcPr>
          <w:p w14:paraId="5569346B" w14:textId="603B973E" w:rsidR="00FF5223" w:rsidRDefault="00FF5223" w:rsidP="00751AA3">
            <w:pPr>
              <w:spacing w:after="58"/>
              <w:rPr>
                <w:rFonts w:cs="Shruti"/>
                <w:sz w:val="22"/>
                <w:szCs w:val="22"/>
              </w:rPr>
            </w:pPr>
            <w:r>
              <w:rPr>
                <w:rFonts w:cs="Shruti"/>
                <w:sz w:val="22"/>
                <w:szCs w:val="22"/>
              </w:rPr>
              <w:t xml:space="preserve">1 </w:t>
            </w:r>
            <w:r w:rsidR="00ED3263">
              <w:rPr>
                <w:rFonts w:cs="Shruti"/>
                <w:sz w:val="22"/>
                <w:szCs w:val="22"/>
              </w:rPr>
              <w:t>Text</w:t>
            </w:r>
          </w:p>
        </w:tc>
      </w:tr>
      <w:tr w:rsidR="00FF5223" w14:paraId="37D05E22"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6E94E7" w14:textId="3C02016F" w:rsidR="00FF5223" w:rsidRDefault="00B15B42" w:rsidP="00751AA3">
            <w:r>
              <w:t>2</w:t>
            </w:r>
          </w:p>
        </w:tc>
        <w:tc>
          <w:tcPr>
            <w:tcW w:w="5945" w:type="dxa"/>
            <w:tcBorders>
              <w:top w:val="single" w:sz="4" w:space="0" w:color="00000A"/>
              <w:left w:val="single" w:sz="4" w:space="0" w:color="00000A"/>
              <w:bottom w:val="single" w:sz="4" w:space="0" w:color="00000A"/>
              <w:right w:val="single" w:sz="4" w:space="0" w:color="00000A"/>
            </w:tcBorders>
          </w:tcPr>
          <w:p w14:paraId="32534A72" w14:textId="5C537D2B" w:rsidR="00FF5223" w:rsidRDefault="00FF5223" w:rsidP="00751AA3">
            <w:pPr>
              <w:spacing w:after="58"/>
              <w:rPr>
                <w:rFonts w:cs="Shruti"/>
                <w:sz w:val="22"/>
                <w:szCs w:val="22"/>
              </w:rPr>
            </w:pPr>
            <w:r>
              <w:rPr>
                <w:rFonts w:cs="Shruti"/>
                <w:sz w:val="22"/>
                <w:szCs w:val="22"/>
              </w:rPr>
              <w:t>Tools for Your Financial Journey</w:t>
            </w:r>
          </w:p>
          <w:p w14:paraId="09F5C2DA" w14:textId="79715769" w:rsidR="00FF5223" w:rsidRPr="00FF5223" w:rsidRDefault="00FF5223" w:rsidP="00751AA3">
            <w:pPr>
              <w:spacing w:after="58"/>
              <w:rPr>
                <w:rFonts w:cs="Shruti"/>
                <w:i/>
                <w:iCs/>
                <w:sz w:val="22"/>
                <w:szCs w:val="22"/>
              </w:rPr>
            </w:pPr>
            <w:r>
              <w:rPr>
                <w:rFonts w:cs="Shruti"/>
                <w:i/>
                <w:iCs/>
                <w:sz w:val="22"/>
                <w:szCs w:val="22"/>
              </w:rPr>
              <w:t>Allowance?</w:t>
            </w:r>
          </w:p>
          <w:p w14:paraId="405BB9CD" w14:textId="77777777" w:rsidR="00FF5223" w:rsidRPr="009D3346" w:rsidRDefault="00FF5223" w:rsidP="00751AA3">
            <w:pPr>
              <w:spacing w:after="58"/>
              <w:rPr>
                <w:rFonts w:cs="Shruti"/>
                <w:i/>
                <w:iCs/>
                <w:sz w:val="22"/>
                <w:szCs w:val="22"/>
              </w:rPr>
            </w:pPr>
            <w:r w:rsidRPr="009D3346">
              <w:rPr>
                <w:rFonts w:cs="Shruti"/>
                <w:i/>
                <w:iCs/>
                <w:sz w:val="22"/>
                <w:szCs w:val="22"/>
              </w:rPr>
              <w:t>True Cost of Food</w:t>
            </w:r>
          </w:p>
        </w:tc>
        <w:tc>
          <w:tcPr>
            <w:tcW w:w="1795" w:type="dxa"/>
            <w:tcBorders>
              <w:top w:val="single" w:sz="4" w:space="0" w:color="00000A"/>
              <w:left w:val="single" w:sz="4" w:space="0" w:color="00000A"/>
              <w:bottom w:val="single" w:sz="4" w:space="0" w:color="00000A"/>
              <w:right w:val="single" w:sz="4" w:space="0" w:color="00000A"/>
            </w:tcBorders>
          </w:tcPr>
          <w:p w14:paraId="334477DF" w14:textId="049C8B64" w:rsidR="00FF5223" w:rsidRDefault="00FF5223" w:rsidP="00751AA3">
            <w:pPr>
              <w:spacing w:after="58"/>
              <w:rPr>
                <w:rFonts w:cs="Shruti"/>
                <w:sz w:val="22"/>
                <w:szCs w:val="22"/>
              </w:rPr>
            </w:pPr>
            <w:r>
              <w:rPr>
                <w:rFonts w:cs="Shruti"/>
                <w:sz w:val="22"/>
                <w:szCs w:val="22"/>
              </w:rPr>
              <w:t>2</w:t>
            </w:r>
            <w:r w:rsidR="00ED3263">
              <w:rPr>
                <w:rFonts w:cs="Shruti"/>
                <w:sz w:val="22"/>
                <w:szCs w:val="22"/>
              </w:rPr>
              <w:t xml:space="preserve"> Text</w:t>
            </w:r>
          </w:p>
          <w:p w14:paraId="19F3C4C4" w14:textId="33338DFC" w:rsidR="00ED3263" w:rsidRDefault="00ED3263" w:rsidP="00751AA3">
            <w:pPr>
              <w:spacing w:after="58"/>
              <w:rPr>
                <w:rFonts w:cs="Shruti"/>
                <w:sz w:val="22"/>
                <w:szCs w:val="22"/>
              </w:rPr>
            </w:pPr>
            <w:r>
              <w:rPr>
                <w:rFonts w:cs="Shruti"/>
                <w:sz w:val="22"/>
                <w:szCs w:val="22"/>
              </w:rPr>
              <w:t>Four Laws Intro</w:t>
            </w:r>
          </w:p>
        </w:tc>
      </w:tr>
      <w:tr w:rsidR="00FF5223" w14:paraId="15355740"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B80A67" w14:textId="2D3329EA" w:rsidR="00FF5223" w:rsidRDefault="00B15B42" w:rsidP="00751AA3">
            <w:r>
              <w:t>3</w:t>
            </w:r>
          </w:p>
        </w:tc>
        <w:tc>
          <w:tcPr>
            <w:tcW w:w="5945" w:type="dxa"/>
            <w:tcBorders>
              <w:top w:val="single" w:sz="4" w:space="0" w:color="00000A"/>
              <w:left w:val="single" w:sz="4" w:space="0" w:color="00000A"/>
              <w:bottom w:val="single" w:sz="4" w:space="0" w:color="00000A"/>
              <w:right w:val="single" w:sz="4" w:space="0" w:color="00000A"/>
            </w:tcBorders>
          </w:tcPr>
          <w:p w14:paraId="6273F944" w14:textId="77777777" w:rsidR="00FF5223" w:rsidRDefault="00FF5223" w:rsidP="00751AA3">
            <w:pPr>
              <w:spacing w:after="58"/>
              <w:rPr>
                <w:rFonts w:cs="Shruti"/>
                <w:sz w:val="22"/>
                <w:szCs w:val="22"/>
              </w:rPr>
            </w:pPr>
            <w:r>
              <w:rPr>
                <w:rFonts w:cs="Shruti"/>
                <w:sz w:val="22"/>
                <w:szCs w:val="22"/>
              </w:rPr>
              <w:t>Earnings and Income: Building Blocks</w:t>
            </w:r>
          </w:p>
        </w:tc>
        <w:tc>
          <w:tcPr>
            <w:tcW w:w="1795" w:type="dxa"/>
            <w:tcBorders>
              <w:top w:val="single" w:sz="4" w:space="0" w:color="00000A"/>
              <w:left w:val="single" w:sz="4" w:space="0" w:color="00000A"/>
              <w:bottom w:val="single" w:sz="4" w:space="0" w:color="00000A"/>
              <w:right w:val="single" w:sz="4" w:space="0" w:color="00000A"/>
            </w:tcBorders>
          </w:tcPr>
          <w:p w14:paraId="162E9C78" w14:textId="77777777" w:rsidR="00FF5223" w:rsidRDefault="00FF5223" w:rsidP="00751AA3">
            <w:pPr>
              <w:spacing w:after="58"/>
              <w:rPr>
                <w:rFonts w:cs="Shruti"/>
                <w:sz w:val="22"/>
                <w:szCs w:val="22"/>
              </w:rPr>
            </w:pPr>
            <w:proofErr w:type="gramStart"/>
            <w:r>
              <w:rPr>
                <w:rFonts w:cs="Shruti"/>
                <w:sz w:val="22"/>
                <w:szCs w:val="22"/>
              </w:rPr>
              <w:t>3  Four</w:t>
            </w:r>
            <w:proofErr w:type="gramEnd"/>
            <w:r>
              <w:rPr>
                <w:rFonts w:cs="Shruti"/>
                <w:sz w:val="22"/>
                <w:szCs w:val="22"/>
              </w:rPr>
              <w:t xml:space="preserve"> Laws C1</w:t>
            </w:r>
          </w:p>
        </w:tc>
      </w:tr>
      <w:tr w:rsidR="00FF5223" w14:paraId="31BCFE93"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0F9CF" w14:textId="6DE4B5FD" w:rsidR="00FF5223" w:rsidRDefault="00B15B42" w:rsidP="00751AA3">
            <w:r>
              <w:t>3</w:t>
            </w:r>
          </w:p>
        </w:tc>
        <w:tc>
          <w:tcPr>
            <w:tcW w:w="5945" w:type="dxa"/>
            <w:tcBorders>
              <w:top w:val="single" w:sz="4" w:space="0" w:color="00000A"/>
              <w:left w:val="single" w:sz="4" w:space="0" w:color="00000A"/>
              <w:bottom w:val="single" w:sz="4" w:space="0" w:color="00000A"/>
              <w:right w:val="single" w:sz="4" w:space="0" w:color="00000A"/>
            </w:tcBorders>
          </w:tcPr>
          <w:p w14:paraId="355C3F95" w14:textId="77777777" w:rsidR="00FF5223" w:rsidRDefault="00FF5223" w:rsidP="00751AA3">
            <w:pPr>
              <w:spacing w:after="58"/>
              <w:rPr>
                <w:rFonts w:cs="Shruti"/>
                <w:sz w:val="22"/>
                <w:szCs w:val="22"/>
              </w:rPr>
            </w:pPr>
            <w:r>
              <w:rPr>
                <w:rFonts w:cs="Shruti"/>
                <w:sz w:val="22"/>
                <w:szCs w:val="22"/>
              </w:rPr>
              <w:t>Personal Taxes</w:t>
            </w:r>
          </w:p>
        </w:tc>
        <w:tc>
          <w:tcPr>
            <w:tcW w:w="1795" w:type="dxa"/>
            <w:tcBorders>
              <w:top w:val="single" w:sz="4" w:space="0" w:color="00000A"/>
              <w:left w:val="single" w:sz="4" w:space="0" w:color="00000A"/>
              <w:bottom w:val="single" w:sz="4" w:space="0" w:color="00000A"/>
              <w:right w:val="single" w:sz="4" w:space="0" w:color="00000A"/>
            </w:tcBorders>
          </w:tcPr>
          <w:p w14:paraId="2F00189D" w14:textId="77777777" w:rsidR="00FF5223" w:rsidRDefault="00FF5223" w:rsidP="00751AA3">
            <w:pPr>
              <w:spacing w:after="58"/>
              <w:rPr>
                <w:rFonts w:cs="Shruti"/>
                <w:sz w:val="22"/>
                <w:szCs w:val="22"/>
              </w:rPr>
            </w:pPr>
            <w:proofErr w:type="gramStart"/>
            <w:r>
              <w:rPr>
                <w:rFonts w:cs="Shruti"/>
                <w:sz w:val="22"/>
                <w:szCs w:val="22"/>
              </w:rPr>
              <w:t>4  FL</w:t>
            </w:r>
            <w:proofErr w:type="gramEnd"/>
            <w:r>
              <w:rPr>
                <w:rFonts w:cs="Shruti"/>
                <w:sz w:val="22"/>
                <w:szCs w:val="22"/>
              </w:rPr>
              <w:t xml:space="preserve"> 2</w:t>
            </w:r>
          </w:p>
        </w:tc>
      </w:tr>
      <w:tr w:rsidR="00FF5223" w14:paraId="4630730E"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7F2871" w14:textId="38290D2A" w:rsidR="00FF5223" w:rsidRDefault="00B15B42" w:rsidP="00751AA3">
            <w:r>
              <w:t>3</w:t>
            </w:r>
          </w:p>
        </w:tc>
        <w:tc>
          <w:tcPr>
            <w:tcW w:w="5945" w:type="dxa"/>
            <w:tcBorders>
              <w:top w:val="single" w:sz="4" w:space="0" w:color="00000A"/>
              <w:left w:val="single" w:sz="4" w:space="0" w:color="00000A"/>
              <w:bottom w:val="single" w:sz="4" w:space="0" w:color="00000A"/>
              <w:right w:val="single" w:sz="4" w:space="0" w:color="00000A"/>
            </w:tcBorders>
          </w:tcPr>
          <w:p w14:paraId="3B3F4520" w14:textId="77777777" w:rsidR="00FF5223" w:rsidRDefault="00FF5223" w:rsidP="00751AA3">
            <w:r>
              <w:rPr>
                <w:rFonts w:cs="Shruti"/>
                <w:sz w:val="22"/>
                <w:szCs w:val="22"/>
              </w:rPr>
              <w:t>Checking, Credit Cards, and Credit Scores</w:t>
            </w:r>
          </w:p>
        </w:tc>
        <w:tc>
          <w:tcPr>
            <w:tcW w:w="1795" w:type="dxa"/>
            <w:tcBorders>
              <w:top w:val="single" w:sz="4" w:space="0" w:color="00000A"/>
              <w:left w:val="single" w:sz="4" w:space="0" w:color="00000A"/>
              <w:bottom w:val="single" w:sz="4" w:space="0" w:color="00000A"/>
              <w:right w:val="single" w:sz="4" w:space="0" w:color="00000A"/>
            </w:tcBorders>
          </w:tcPr>
          <w:p w14:paraId="054BC0CF" w14:textId="77777777" w:rsidR="00FF5223" w:rsidRDefault="00FF5223" w:rsidP="00751AA3">
            <w:proofErr w:type="gramStart"/>
            <w:r>
              <w:rPr>
                <w:rFonts w:cs="Shruti"/>
                <w:sz w:val="22"/>
                <w:szCs w:val="22"/>
              </w:rPr>
              <w:t>5  FL</w:t>
            </w:r>
            <w:proofErr w:type="gramEnd"/>
            <w:r>
              <w:rPr>
                <w:rFonts w:cs="Shruti"/>
                <w:sz w:val="22"/>
                <w:szCs w:val="22"/>
              </w:rPr>
              <w:t xml:space="preserve"> 3</w:t>
            </w:r>
          </w:p>
        </w:tc>
      </w:tr>
      <w:tr w:rsidR="00FF5223" w14:paraId="21755643"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BAC038" w14:textId="5EDC1ED8" w:rsidR="00FF5223" w:rsidRDefault="00B15B42" w:rsidP="00751AA3">
            <w:r>
              <w:t>4</w:t>
            </w:r>
          </w:p>
        </w:tc>
        <w:tc>
          <w:tcPr>
            <w:tcW w:w="5945" w:type="dxa"/>
            <w:tcBorders>
              <w:top w:val="single" w:sz="4" w:space="0" w:color="00000A"/>
              <w:left w:val="single" w:sz="4" w:space="0" w:color="00000A"/>
              <w:bottom w:val="single" w:sz="4" w:space="0" w:color="00000A"/>
              <w:right w:val="single" w:sz="4" w:space="0" w:color="00000A"/>
            </w:tcBorders>
          </w:tcPr>
          <w:p w14:paraId="566CFFE8" w14:textId="77777777" w:rsidR="00FF5223" w:rsidRPr="00823DAB" w:rsidRDefault="00FF5223" w:rsidP="00751AA3">
            <w:pPr>
              <w:spacing w:after="58"/>
              <w:rPr>
                <w:bCs/>
                <w:sz w:val="22"/>
                <w:szCs w:val="22"/>
              </w:rPr>
            </w:pPr>
            <w:r>
              <w:t>Loans / Auto and other</w:t>
            </w:r>
          </w:p>
        </w:tc>
        <w:tc>
          <w:tcPr>
            <w:tcW w:w="1795" w:type="dxa"/>
            <w:tcBorders>
              <w:top w:val="single" w:sz="4" w:space="0" w:color="00000A"/>
              <w:left w:val="single" w:sz="4" w:space="0" w:color="00000A"/>
              <w:bottom w:val="single" w:sz="4" w:space="0" w:color="00000A"/>
              <w:right w:val="single" w:sz="4" w:space="0" w:color="00000A"/>
            </w:tcBorders>
          </w:tcPr>
          <w:p w14:paraId="2EA23FC6" w14:textId="77777777" w:rsidR="00FF5223" w:rsidRPr="00823DAB" w:rsidRDefault="00FF5223" w:rsidP="00751AA3">
            <w:pPr>
              <w:spacing w:after="58"/>
              <w:rPr>
                <w:bCs/>
                <w:sz w:val="22"/>
                <w:szCs w:val="22"/>
              </w:rPr>
            </w:pPr>
            <w:proofErr w:type="gramStart"/>
            <w:r>
              <w:t>6  FL</w:t>
            </w:r>
            <w:proofErr w:type="gramEnd"/>
            <w:r>
              <w:t xml:space="preserve"> 4</w:t>
            </w:r>
          </w:p>
        </w:tc>
      </w:tr>
      <w:tr w:rsidR="00FF5223" w14:paraId="3C464E63"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7B1F2F" w14:textId="1178FB3C" w:rsidR="00FF5223" w:rsidRDefault="00B15B42" w:rsidP="00751AA3">
            <w:r>
              <w:t>4</w:t>
            </w:r>
          </w:p>
        </w:tc>
        <w:tc>
          <w:tcPr>
            <w:tcW w:w="5945" w:type="dxa"/>
            <w:tcBorders>
              <w:top w:val="single" w:sz="4" w:space="0" w:color="00000A"/>
              <w:left w:val="single" w:sz="4" w:space="0" w:color="00000A"/>
              <w:bottom w:val="single" w:sz="4" w:space="0" w:color="00000A"/>
              <w:right w:val="single" w:sz="4" w:space="0" w:color="00000A"/>
            </w:tcBorders>
          </w:tcPr>
          <w:p w14:paraId="6768158E" w14:textId="77777777" w:rsidR="00FF5223" w:rsidRDefault="00FF5223" w:rsidP="00751AA3">
            <w:pPr>
              <w:spacing w:after="58"/>
              <w:rPr>
                <w:sz w:val="22"/>
                <w:szCs w:val="22"/>
              </w:rPr>
            </w:pPr>
            <w:r>
              <w:rPr>
                <w:bCs/>
                <w:sz w:val="22"/>
                <w:szCs w:val="22"/>
              </w:rPr>
              <w:t>Loans / Buying a Home</w:t>
            </w:r>
          </w:p>
        </w:tc>
        <w:tc>
          <w:tcPr>
            <w:tcW w:w="1795" w:type="dxa"/>
            <w:tcBorders>
              <w:top w:val="single" w:sz="4" w:space="0" w:color="00000A"/>
              <w:left w:val="single" w:sz="4" w:space="0" w:color="00000A"/>
              <w:bottom w:val="single" w:sz="4" w:space="0" w:color="00000A"/>
              <w:right w:val="single" w:sz="4" w:space="0" w:color="00000A"/>
            </w:tcBorders>
          </w:tcPr>
          <w:p w14:paraId="1F0FCD5E" w14:textId="77777777" w:rsidR="00FF5223" w:rsidRDefault="00FF5223" w:rsidP="00751AA3">
            <w:pPr>
              <w:spacing w:after="58"/>
              <w:rPr>
                <w:sz w:val="22"/>
                <w:szCs w:val="22"/>
              </w:rPr>
            </w:pPr>
            <w:proofErr w:type="gramStart"/>
            <w:r>
              <w:rPr>
                <w:bCs/>
                <w:sz w:val="22"/>
                <w:szCs w:val="22"/>
              </w:rPr>
              <w:t>6  FL</w:t>
            </w:r>
            <w:proofErr w:type="gramEnd"/>
            <w:r>
              <w:rPr>
                <w:bCs/>
                <w:sz w:val="22"/>
                <w:szCs w:val="22"/>
              </w:rPr>
              <w:t xml:space="preserve"> 5</w:t>
            </w:r>
          </w:p>
        </w:tc>
      </w:tr>
      <w:tr w:rsidR="00FF5223" w14:paraId="4F28E812"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A117D" w14:textId="1156C584" w:rsidR="00FF5223" w:rsidRDefault="00B15B42" w:rsidP="00751AA3">
            <w:r>
              <w:t>5</w:t>
            </w:r>
          </w:p>
        </w:tc>
        <w:tc>
          <w:tcPr>
            <w:tcW w:w="5945" w:type="dxa"/>
            <w:tcBorders>
              <w:top w:val="single" w:sz="4" w:space="0" w:color="00000A"/>
              <w:left w:val="single" w:sz="4" w:space="0" w:color="00000A"/>
              <w:bottom w:val="single" w:sz="4" w:space="0" w:color="00000A"/>
              <w:right w:val="single" w:sz="4" w:space="0" w:color="00000A"/>
            </w:tcBorders>
          </w:tcPr>
          <w:p w14:paraId="7EBDED54" w14:textId="77777777" w:rsidR="00FF5223" w:rsidRDefault="00FF5223" w:rsidP="00751AA3">
            <w:pPr>
              <w:spacing w:after="58"/>
              <w:rPr>
                <w:sz w:val="22"/>
                <w:szCs w:val="22"/>
              </w:rPr>
            </w:pPr>
            <w:r>
              <w:rPr>
                <w:sz w:val="22"/>
                <w:szCs w:val="22"/>
              </w:rPr>
              <w:t>Foundation of Savings</w:t>
            </w:r>
          </w:p>
        </w:tc>
        <w:tc>
          <w:tcPr>
            <w:tcW w:w="1795" w:type="dxa"/>
            <w:tcBorders>
              <w:top w:val="single" w:sz="4" w:space="0" w:color="00000A"/>
              <w:left w:val="single" w:sz="4" w:space="0" w:color="00000A"/>
              <w:bottom w:val="single" w:sz="4" w:space="0" w:color="00000A"/>
              <w:right w:val="single" w:sz="4" w:space="0" w:color="00000A"/>
            </w:tcBorders>
          </w:tcPr>
          <w:p w14:paraId="5746B8B5" w14:textId="77777777" w:rsidR="00FF5223" w:rsidRDefault="00FF5223" w:rsidP="00751AA3">
            <w:pPr>
              <w:spacing w:after="58"/>
              <w:rPr>
                <w:sz w:val="22"/>
                <w:szCs w:val="22"/>
              </w:rPr>
            </w:pPr>
            <w:proofErr w:type="gramStart"/>
            <w:r>
              <w:rPr>
                <w:sz w:val="22"/>
                <w:szCs w:val="22"/>
              </w:rPr>
              <w:t>7  FL</w:t>
            </w:r>
            <w:proofErr w:type="gramEnd"/>
            <w:r>
              <w:rPr>
                <w:sz w:val="22"/>
                <w:szCs w:val="22"/>
              </w:rPr>
              <w:t xml:space="preserve"> 6</w:t>
            </w:r>
          </w:p>
        </w:tc>
      </w:tr>
      <w:tr w:rsidR="00FF5223" w14:paraId="307AD65D"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5BDF17" w14:textId="66ECE507" w:rsidR="00FF5223" w:rsidRDefault="00B15B42" w:rsidP="00751AA3">
            <w:r>
              <w:t>5</w:t>
            </w:r>
          </w:p>
        </w:tc>
        <w:tc>
          <w:tcPr>
            <w:tcW w:w="5945" w:type="dxa"/>
            <w:tcBorders>
              <w:top w:val="single" w:sz="4" w:space="0" w:color="00000A"/>
              <w:left w:val="single" w:sz="4" w:space="0" w:color="00000A"/>
              <w:bottom w:val="single" w:sz="4" w:space="0" w:color="00000A"/>
              <w:right w:val="single" w:sz="4" w:space="0" w:color="00000A"/>
            </w:tcBorders>
          </w:tcPr>
          <w:p w14:paraId="328A6C6B" w14:textId="77777777" w:rsidR="00FF5223" w:rsidRDefault="00FF5223" w:rsidP="00751AA3">
            <w:pPr>
              <w:spacing w:after="58"/>
              <w:rPr>
                <w:sz w:val="22"/>
                <w:szCs w:val="22"/>
              </w:rPr>
            </w:pPr>
            <w:r>
              <w:rPr>
                <w:sz w:val="22"/>
                <w:szCs w:val="22"/>
              </w:rPr>
              <w:t>Investments &amp; Stocks</w:t>
            </w:r>
          </w:p>
        </w:tc>
        <w:tc>
          <w:tcPr>
            <w:tcW w:w="1795" w:type="dxa"/>
            <w:tcBorders>
              <w:top w:val="single" w:sz="4" w:space="0" w:color="00000A"/>
              <w:left w:val="single" w:sz="4" w:space="0" w:color="00000A"/>
              <w:bottom w:val="single" w:sz="4" w:space="0" w:color="00000A"/>
              <w:right w:val="single" w:sz="4" w:space="0" w:color="00000A"/>
            </w:tcBorders>
          </w:tcPr>
          <w:p w14:paraId="036E107A" w14:textId="77777777" w:rsidR="00FF5223" w:rsidRDefault="00FF5223" w:rsidP="00751AA3">
            <w:pPr>
              <w:spacing w:after="58"/>
              <w:rPr>
                <w:sz w:val="22"/>
                <w:szCs w:val="22"/>
              </w:rPr>
            </w:pPr>
            <w:r>
              <w:rPr>
                <w:sz w:val="22"/>
                <w:szCs w:val="22"/>
              </w:rPr>
              <w:t xml:space="preserve">8 </w:t>
            </w:r>
          </w:p>
        </w:tc>
      </w:tr>
      <w:tr w:rsidR="00FF5223" w14:paraId="42B02304"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E708B" w14:textId="74BC16FA" w:rsidR="00FF5223" w:rsidRDefault="00B15B42" w:rsidP="00751AA3">
            <w:r>
              <w:t>5</w:t>
            </w:r>
          </w:p>
        </w:tc>
        <w:tc>
          <w:tcPr>
            <w:tcW w:w="5945" w:type="dxa"/>
            <w:tcBorders>
              <w:top w:val="single" w:sz="4" w:space="0" w:color="00000A"/>
              <w:left w:val="single" w:sz="4" w:space="0" w:color="00000A"/>
              <w:bottom w:val="single" w:sz="4" w:space="0" w:color="00000A"/>
              <w:right w:val="single" w:sz="4" w:space="0" w:color="00000A"/>
            </w:tcBorders>
          </w:tcPr>
          <w:p w14:paraId="54B07EA1" w14:textId="77777777" w:rsidR="00FF5223" w:rsidRPr="009D3346" w:rsidRDefault="00FF5223" w:rsidP="00751AA3">
            <w:pPr>
              <w:spacing w:after="58"/>
              <w:rPr>
                <w:bCs/>
                <w:sz w:val="22"/>
                <w:szCs w:val="22"/>
              </w:rPr>
            </w:pPr>
            <w:r>
              <w:rPr>
                <w:sz w:val="22"/>
                <w:szCs w:val="22"/>
              </w:rPr>
              <w:t>Investments &amp; Real Estate</w:t>
            </w:r>
          </w:p>
        </w:tc>
        <w:tc>
          <w:tcPr>
            <w:tcW w:w="1795" w:type="dxa"/>
            <w:tcBorders>
              <w:top w:val="single" w:sz="4" w:space="0" w:color="00000A"/>
              <w:left w:val="single" w:sz="4" w:space="0" w:color="00000A"/>
              <w:bottom w:val="single" w:sz="4" w:space="0" w:color="00000A"/>
              <w:right w:val="single" w:sz="4" w:space="0" w:color="00000A"/>
            </w:tcBorders>
          </w:tcPr>
          <w:p w14:paraId="11F6C354" w14:textId="77777777" w:rsidR="00FF5223" w:rsidRPr="009D3346" w:rsidRDefault="00FF5223" w:rsidP="00751AA3">
            <w:pPr>
              <w:spacing w:after="58"/>
              <w:rPr>
                <w:bCs/>
                <w:sz w:val="22"/>
                <w:szCs w:val="22"/>
              </w:rPr>
            </w:pPr>
            <w:r>
              <w:rPr>
                <w:sz w:val="22"/>
                <w:szCs w:val="22"/>
              </w:rPr>
              <w:t>8</w:t>
            </w:r>
          </w:p>
        </w:tc>
      </w:tr>
      <w:tr w:rsidR="00FF5223" w14:paraId="111C271B"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C1E73" w14:textId="1D42B65F" w:rsidR="00FF5223" w:rsidRDefault="00B15B42" w:rsidP="00751AA3">
            <w:r>
              <w:t>6</w:t>
            </w:r>
          </w:p>
        </w:tc>
        <w:tc>
          <w:tcPr>
            <w:tcW w:w="5945" w:type="dxa"/>
            <w:tcBorders>
              <w:top w:val="single" w:sz="4" w:space="0" w:color="00000A"/>
              <w:left w:val="single" w:sz="4" w:space="0" w:color="00000A"/>
              <w:bottom w:val="single" w:sz="4" w:space="0" w:color="00000A"/>
              <w:right w:val="single" w:sz="4" w:space="0" w:color="00000A"/>
            </w:tcBorders>
          </w:tcPr>
          <w:p w14:paraId="6F692559" w14:textId="77777777" w:rsidR="00FF5223" w:rsidRDefault="00FF5223" w:rsidP="00751AA3">
            <w:pPr>
              <w:spacing w:after="58"/>
              <w:rPr>
                <w:sz w:val="22"/>
                <w:szCs w:val="22"/>
              </w:rPr>
            </w:pPr>
            <w:r>
              <w:rPr>
                <w:bCs/>
                <w:sz w:val="22"/>
                <w:szCs w:val="22"/>
              </w:rPr>
              <w:t>Risk Management – Health Insurance, Auto, Home…</w:t>
            </w:r>
          </w:p>
        </w:tc>
        <w:tc>
          <w:tcPr>
            <w:tcW w:w="1795" w:type="dxa"/>
            <w:tcBorders>
              <w:top w:val="single" w:sz="4" w:space="0" w:color="00000A"/>
              <w:left w:val="single" w:sz="4" w:space="0" w:color="00000A"/>
              <w:bottom w:val="single" w:sz="4" w:space="0" w:color="00000A"/>
              <w:right w:val="single" w:sz="4" w:space="0" w:color="00000A"/>
            </w:tcBorders>
          </w:tcPr>
          <w:p w14:paraId="2FCAC609" w14:textId="77777777" w:rsidR="00FF5223" w:rsidRDefault="00FF5223" w:rsidP="00751AA3">
            <w:pPr>
              <w:spacing w:after="58"/>
              <w:rPr>
                <w:sz w:val="22"/>
                <w:szCs w:val="22"/>
              </w:rPr>
            </w:pPr>
            <w:r w:rsidRPr="009D3346">
              <w:rPr>
                <w:bCs/>
                <w:sz w:val="22"/>
                <w:szCs w:val="22"/>
              </w:rPr>
              <w:t>9</w:t>
            </w:r>
          </w:p>
        </w:tc>
      </w:tr>
      <w:tr w:rsidR="00FF5223" w14:paraId="4D60F5B7"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14F680" w14:textId="7A9B6D65" w:rsidR="00FF5223" w:rsidRDefault="00B15B42" w:rsidP="00751AA3">
            <w:r>
              <w:t>6</w:t>
            </w:r>
          </w:p>
        </w:tc>
        <w:tc>
          <w:tcPr>
            <w:tcW w:w="5945" w:type="dxa"/>
            <w:tcBorders>
              <w:top w:val="single" w:sz="4" w:space="0" w:color="00000A"/>
              <w:left w:val="single" w:sz="4" w:space="0" w:color="00000A"/>
              <w:bottom w:val="single" w:sz="4" w:space="0" w:color="00000A"/>
              <w:right w:val="single" w:sz="4" w:space="0" w:color="00000A"/>
            </w:tcBorders>
          </w:tcPr>
          <w:p w14:paraId="3F414F1D" w14:textId="77777777" w:rsidR="00FF5223" w:rsidRDefault="00FF5223" w:rsidP="00751AA3">
            <w:pPr>
              <w:spacing w:after="58"/>
              <w:rPr>
                <w:sz w:val="22"/>
                <w:szCs w:val="22"/>
              </w:rPr>
            </w:pPr>
            <w:r>
              <w:rPr>
                <w:sz w:val="22"/>
                <w:szCs w:val="22"/>
              </w:rPr>
              <w:t>Risk Management – Life, Long Term Care…</w:t>
            </w:r>
          </w:p>
        </w:tc>
        <w:tc>
          <w:tcPr>
            <w:tcW w:w="1795" w:type="dxa"/>
            <w:tcBorders>
              <w:top w:val="single" w:sz="4" w:space="0" w:color="00000A"/>
              <w:left w:val="single" w:sz="4" w:space="0" w:color="00000A"/>
              <w:bottom w:val="single" w:sz="4" w:space="0" w:color="00000A"/>
              <w:right w:val="single" w:sz="4" w:space="0" w:color="00000A"/>
            </w:tcBorders>
          </w:tcPr>
          <w:p w14:paraId="4784D15F" w14:textId="77777777" w:rsidR="00FF5223" w:rsidRDefault="00FF5223" w:rsidP="00751AA3">
            <w:pPr>
              <w:spacing w:after="58"/>
              <w:rPr>
                <w:sz w:val="22"/>
                <w:szCs w:val="22"/>
              </w:rPr>
            </w:pPr>
            <w:r>
              <w:rPr>
                <w:sz w:val="22"/>
                <w:szCs w:val="22"/>
              </w:rPr>
              <w:t>9</w:t>
            </w:r>
          </w:p>
        </w:tc>
      </w:tr>
      <w:tr w:rsidR="00FF5223" w14:paraId="26C82405" w14:textId="77777777" w:rsidTr="00751AA3">
        <w:tc>
          <w:tcPr>
            <w:tcW w:w="1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F3CE8" w14:textId="790EE926" w:rsidR="00FF5223" w:rsidRDefault="00B15B42" w:rsidP="00751AA3">
            <w:r>
              <w:t>6</w:t>
            </w:r>
          </w:p>
        </w:tc>
        <w:tc>
          <w:tcPr>
            <w:tcW w:w="5945" w:type="dxa"/>
            <w:tcBorders>
              <w:top w:val="single" w:sz="4" w:space="0" w:color="00000A"/>
              <w:left w:val="single" w:sz="4" w:space="0" w:color="00000A"/>
              <w:bottom w:val="single" w:sz="4" w:space="0" w:color="00000A"/>
              <w:right w:val="single" w:sz="4" w:space="0" w:color="00000A"/>
            </w:tcBorders>
          </w:tcPr>
          <w:p w14:paraId="12905871" w14:textId="77777777" w:rsidR="00FF5223" w:rsidRDefault="00FF5223" w:rsidP="00751AA3">
            <w:pPr>
              <w:spacing w:after="58"/>
              <w:rPr>
                <w:sz w:val="22"/>
                <w:szCs w:val="22"/>
              </w:rPr>
            </w:pPr>
            <w:r>
              <w:rPr>
                <w:sz w:val="22"/>
                <w:szCs w:val="22"/>
              </w:rPr>
              <w:t>Retirement &amp; Estate Planning – Wills…</w:t>
            </w:r>
          </w:p>
        </w:tc>
        <w:tc>
          <w:tcPr>
            <w:tcW w:w="1795" w:type="dxa"/>
            <w:tcBorders>
              <w:top w:val="single" w:sz="4" w:space="0" w:color="00000A"/>
              <w:left w:val="single" w:sz="4" w:space="0" w:color="00000A"/>
              <w:bottom w:val="single" w:sz="4" w:space="0" w:color="00000A"/>
              <w:right w:val="single" w:sz="4" w:space="0" w:color="00000A"/>
            </w:tcBorders>
          </w:tcPr>
          <w:p w14:paraId="469D9774" w14:textId="77777777" w:rsidR="00FF5223" w:rsidRDefault="00FF5223" w:rsidP="00751AA3">
            <w:pPr>
              <w:spacing w:after="58"/>
              <w:rPr>
                <w:sz w:val="22"/>
                <w:szCs w:val="22"/>
              </w:rPr>
            </w:pPr>
            <w:r>
              <w:rPr>
                <w:sz w:val="22"/>
                <w:szCs w:val="22"/>
              </w:rPr>
              <w:t>10</w:t>
            </w:r>
          </w:p>
        </w:tc>
      </w:tr>
    </w:tbl>
    <w:p w14:paraId="37795ABB" w14:textId="3B7DD0B6" w:rsidR="00CC23C3" w:rsidRDefault="00CC23C3" w:rsidP="00ED3263">
      <w:pPr>
        <w:jc w:val="center"/>
      </w:pPr>
    </w:p>
    <w:sectPr w:rsidR="00CC23C3" w:rsidSect="00ED3263">
      <w:footerReference w:type="even" r:id="rId8"/>
      <w:footerReference w:type="default" r:id="rId9"/>
      <w:type w:val="continuous"/>
      <w:pgSz w:w="12240" w:h="15840"/>
      <w:pgMar w:top="540" w:right="54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29F6E" w14:textId="77777777" w:rsidR="003B6BEC" w:rsidRDefault="003B6BEC">
      <w:r>
        <w:separator/>
      </w:r>
    </w:p>
  </w:endnote>
  <w:endnote w:type="continuationSeparator" w:id="0">
    <w:p w14:paraId="4BC518B4" w14:textId="77777777" w:rsidR="003B6BEC" w:rsidRDefault="003B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7B0A" w14:textId="77777777" w:rsidR="00B5373E" w:rsidRDefault="0029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36CF0F2" w14:textId="77777777" w:rsidR="00B5373E" w:rsidRDefault="003B6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A736" w14:textId="77777777" w:rsidR="00B5373E" w:rsidRDefault="0029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0D8E4B" w14:textId="77777777" w:rsidR="00B5373E" w:rsidRDefault="003B6B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29D3" w14:textId="77777777" w:rsidR="003B6BEC" w:rsidRDefault="003B6BEC">
      <w:r>
        <w:separator/>
      </w:r>
    </w:p>
  </w:footnote>
  <w:footnote w:type="continuationSeparator" w:id="0">
    <w:p w14:paraId="6EDDB97C" w14:textId="77777777" w:rsidR="003B6BEC" w:rsidRDefault="003B6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D10DE"/>
    <w:multiLevelType w:val="multilevel"/>
    <w:tmpl w:val="97A4F072"/>
    <w:lvl w:ilvl="0">
      <w:start w:val="1"/>
      <w:numFmt w:val="bullet"/>
      <w:lvlText w:val=""/>
      <w:lvlJc w:val="left"/>
      <w:pPr>
        <w:tabs>
          <w:tab w:val="num" w:pos="1080"/>
        </w:tabs>
        <w:ind w:left="1080" w:hanging="72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EE16AD5"/>
    <w:multiLevelType w:val="multilevel"/>
    <w:tmpl w:val="75CA39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FA36058"/>
    <w:multiLevelType w:val="multilevel"/>
    <w:tmpl w:val="94A40132"/>
    <w:lvl w:ilvl="0">
      <w:start w:val="1"/>
      <w:numFmt w:val="bullet"/>
      <w:lvlText w:val="·"/>
      <w:lvlJc w:val="left"/>
      <w:pPr>
        <w:ind w:left="720" w:hanging="720"/>
      </w:pPr>
      <w:rPr>
        <w:rFonts w:ascii="Shruti" w:hAnsi="Shruti" w:cs="Shrut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8F"/>
    <w:rsid w:val="0008180A"/>
    <w:rsid w:val="0029344E"/>
    <w:rsid w:val="003321ED"/>
    <w:rsid w:val="00383227"/>
    <w:rsid w:val="00394D0D"/>
    <w:rsid w:val="003B6BEC"/>
    <w:rsid w:val="006D1C6D"/>
    <w:rsid w:val="007D218F"/>
    <w:rsid w:val="007F0FF2"/>
    <w:rsid w:val="0081737F"/>
    <w:rsid w:val="00A72711"/>
    <w:rsid w:val="00B15B42"/>
    <w:rsid w:val="00C831D4"/>
    <w:rsid w:val="00CC23C3"/>
    <w:rsid w:val="00D9618A"/>
    <w:rsid w:val="00DE1EEC"/>
    <w:rsid w:val="00ED3263"/>
    <w:rsid w:val="00FD5E22"/>
    <w:rsid w:val="00FF522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D62C"/>
  <w15:docId w15:val="{CFF51AC9-F383-42F2-B96D-3AB336CA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color w:val="00000A"/>
      <w:sz w:val="24"/>
      <w:szCs w:val="24"/>
      <w:lang w:eastAsia="zh-CN"/>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style>
  <w:style w:type="character" w:customStyle="1" w:styleId="BalloonTextChar">
    <w:name w:val="Balloon Text Char"/>
    <w:link w:val="BalloonText"/>
    <w:qFormat/>
    <w:rsid w:val="00172E15"/>
    <w:rPr>
      <w:rFonts w:ascii="Tahoma" w:hAnsi="Tahoma" w:cs="Tahoma"/>
      <w:sz w:val="16"/>
      <w:szCs w:val="16"/>
    </w:rPr>
  </w:style>
  <w:style w:type="character" w:customStyle="1" w:styleId="ListLabel1">
    <w:name w:val="ListLabel 1"/>
    <w:qFormat/>
    <w:rPr>
      <w:rFonts w:eastAsia="SimSun" w:cs="Times New Roman"/>
    </w:rPr>
  </w:style>
  <w:style w:type="character" w:customStyle="1" w:styleId="ListLabel2">
    <w:name w:val="ListLabel 2"/>
    <w:qFormat/>
    <w:rPr>
      <w:rFonts w:cs="Courier New"/>
    </w:rPr>
  </w:style>
  <w:style w:type="character" w:styleId="PageNumber">
    <w:name w:val="page number"/>
    <w:basedOn w:val="DefaultParagraphFont"/>
    <w:qFormat/>
  </w:style>
  <w:style w:type="character" w:customStyle="1" w:styleId="ListLabel3">
    <w:name w:val="ListLabel 3"/>
    <w:qFormat/>
    <w:rPr>
      <w:rFonts w:cs="Shruti"/>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hruti"/>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hruti"/>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Level1">
    <w:name w:val="Level 1"/>
    <w:basedOn w:val="Normal"/>
    <w:qFormat/>
    <w:pPr>
      <w:ind w:left="720" w:hanging="720"/>
    </w:pPr>
  </w:style>
  <w:style w:type="paragraph" w:styleId="BalloonText">
    <w:name w:val="Balloon Text"/>
    <w:basedOn w:val="Normal"/>
    <w:link w:val="BalloonTextChar"/>
    <w:qFormat/>
    <w:rsid w:val="00172E15"/>
    <w:rPr>
      <w:rFonts w:ascii="Tahoma" w:hAnsi="Tahoma" w:cs="Tahoma"/>
      <w:sz w:val="16"/>
      <w:szCs w:val="16"/>
    </w:rPr>
  </w:style>
  <w:style w:type="paragraph" w:styleId="Footer">
    <w:name w:val="footer"/>
    <w:basedOn w:val="Normal"/>
    <w:rPr>
      <w:rFonts w:eastAsia="Times New Roman"/>
      <w:sz w:val="20"/>
      <w:szCs w:val="20"/>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NormalWeb">
    <w:name w:val="Normal (Web)"/>
    <w:basedOn w:val="Normal"/>
    <w:uiPriority w:val="99"/>
    <w:rsid w:val="00FF5223"/>
    <w:pPr>
      <w:widowControl/>
      <w:suppressAutoHyphens w:val="0"/>
    </w:pPr>
    <w:rPr>
      <w:rFonts w:eastAsia="MS Mincho"/>
      <w:color w:val="auto"/>
      <w:lang w:eastAsia="ja-JP"/>
    </w:rPr>
  </w:style>
  <w:style w:type="character" w:styleId="Hyperlink">
    <w:name w:val="Hyperlink"/>
    <w:basedOn w:val="DefaultParagraphFont"/>
    <w:unhideWhenUsed/>
    <w:rsid w:val="00FF5223"/>
    <w:rPr>
      <w:color w:val="0000FF" w:themeColor="hyperlink"/>
      <w:u w:val="single"/>
    </w:rPr>
  </w:style>
  <w:style w:type="character" w:styleId="UnresolvedMention">
    <w:name w:val="Unresolved Mention"/>
    <w:basedOn w:val="DefaultParagraphFont"/>
    <w:uiPriority w:val="99"/>
    <w:semiHidden/>
    <w:unhideWhenUsed/>
    <w:rsid w:val="00FF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372</Number>
    <Section xmlns="409cf07c-705a-4568-bc2e-e1a7cd36a2d3" xsi:nil="true"/>
    <Calendar_x0020_Year xmlns="409cf07c-705a-4568-bc2e-e1a7cd36a2d3">2021</Calendar_x0020_Year>
    <Course_x0020_Name xmlns="409cf07c-705a-4568-bc2e-e1a7cd36a2d3">Family Financial Management </Course_x0020_Name>
    <Instructor xmlns="409cf07c-705a-4568-bc2e-e1a7cd36a2d3">Sterling Wall </Instructor>
    <Pre xmlns="409cf07c-705a-4568-bc2e-e1a7cd36a2d3">47</Pre>
  </documentManagement>
</p:properties>
</file>

<file path=customXml/itemProps1.xml><?xml version="1.0" encoding="utf-8"?>
<ds:datastoreItem xmlns:ds="http://schemas.openxmlformats.org/officeDocument/2006/customXml" ds:itemID="{7711F9CE-53F5-4DCD-833D-5E847E9B4379}"/>
</file>

<file path=customXml/itemProps2.xml><?xml version="1.0" encoding="utf-8"?>
<ds:datastoreItem xmlns:ds="http://schemas.openxmlformats.org/officeDocument/2006/customXml" ds:itemID="{C779AF6D-D235-4427-B0BF-F23BBFE00904}"/>
</file>

<file path=customXml/itemProps3.xml><?xml version="1.0" encoding="utf-8"?>
<ds:datastoreItem xmlns:ds="http://schemas.openxmlformats.org/officeDocument/2006/customXml" ds:itemID="{98D244B3-D13C-4380-A71E-A37D73D45053}"/>
</file>

<file path=docProps/app.xml><?xml version="1.0" encoding="utf-8"?>
<Properties xmlns="http://schemas.openxmlformats.org/officeDocument/2006/extended-properties" xmlns:vt="http://schemas.openxmlformats.org/officeDocument/2006/docPropsVTypes">
  <Template>Normal</Template>
  <TotalTime>294</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HD 372/572</vt:lpstr>
    </vt:vector>
  </TitlesOfParts>
  <Company>UWSP</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372/572</dc:title>
  <dc:creator>Wall, Sterling</dc:creator>
  <cp:lastModifiedBy>Wall, Sterling</cp:lastModifiedBy>
  <cp:revision>2</cp:revision>
  <cp:lastPrinted>2013-01-28T19:02:00Z</cp:lastPrinted>
  <dcterms:created xsi:type="dcterms:W3CDTF">2021-07-10T00:22:00Z</dcterms:created>
  <dcterms:modified xsi:type="dcterms:W3CDTF">2021-07-10T00:22:00Z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